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374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306"/>
        <w:gridCol w:w="1016"/>
        <w:gridCol w:w="130"/>
        <w:gridCol w:w="1481"/>
        <w:gridCol w:w="630"/>
        <w:gridCol w:w="257"/>
        <w:gridCol w:w="1426"/>
        <w:gridCol w:w="119"/>
        <w:gridCol w:w="351"/>
        <w:gridCol w:w="2114"/>
      </w:tblGrid>
      <w:tr w:rsidR="006A29DA" w:rsidRPr="00402144" w14:paraId="04ABDF30" w14:textId="77777777" w:rsidTr="00393E7C">
        <w:trPr>
          <w:trHeight w:val="227"/>
        </w:trPr>
        <w:tc>
          <w:tcPr>
            <w:tcW w:w="4738" w:type="dxa"/>
            <w:gridSpan w:val="7"/>
            <w:vAlign w:val="center"/>
          </w:tcPr>
          <w:p w14:paraId="472B9514" w14:textId="77777777" w:rsidR="006A29DA" w:rsidRPr="00050E2D" w:rsidRDefault="006A29DA" w:rsidP="00393E7C">
            <w:pPr>
              <w:tabs>
                <w:tab w:val="left" w:pos="-2628"/>
              </w:tabs>
              <w:spacing w:after="60"/>
              <w:rPr>
                <w:b/>
                <w:lang w:val="sr-Cyrl-CS"/>
              </w:rPr>
            </w:pPr>
            <w:r w:rsidRPr="00050E2D">
              <w:rPr>
                <w:b/>
                <w:lang w:val="sr-Cyrl-CS"/>
              </w:rPr>
              <w:t xml:space="preserve">Име и презиме </w:t>
            </w:r>
          </w:p>
        </w:tc>
        <w:tc>
          <w:tcPr>
            <w:tcW w:w="4010" w:type="dxa"/>
            <w:gridSpan w:val="4"/>
            <w:vAlign w:val="center"/>
          </w:tcPr>
          <w:p w14:paraId="6E03038B" w14:textId="77777777" w:rsidR="006A29DA" w:rsidRPr="00402144" w:rsidRDefault="006A29DA" w:rsidP="00393E7C">
            <w:pPr>
              <w:spacing w:after="60"/>
              <w:rPr>
                <w:lang w:val="sr-Cyrl-RS"/>
              </w:rPr>
            </w:pPr>
            <w:r>
              <w:rPr>
                <w:lang w:val="sr-Cyrl-RS"/>
              </w:rPr>
              <w:t>Милош Милутиновић</w:t>
            </w:r>
          </w:p>
        </w:tc>
      </w:tr>
      <w:tr w:rsidR="006A29DA" w:rsidRPr="00235F87" w14:paraId="3F6D5C3C" w14:textId="77777777" w:rsidTr="00393E7C">
        <w:trPr>
          <w:trHeight w:val="227"/>
        </w:trPr>
        <w:tc>
          <w:tcPr>
            <w:tcW w:w="4738" w:type="dxa"/>
            <w:gridSpan w:val="7"/>
            <w:vAlign w:val="center"/>
          </w:tcPr>
          <w:p w14:paraId="509DF94C" w14:textId="77777777" w:rsidR="006A29DA" w:rsidRPr="00050E2D" w:rsidRDefault="006A29DA" w:rsidP="00393E7C">
            <w:pPr>
              <w:tabs>
                <w:tab w:val="left" w:pos="-2628"/>
              </w:tabs>
              <w:spacing w:after="60"/>
              <w:rPr>
                <w:b/>
                <w:lang w:val="sr-Cyrl-CS"/>
              </w:rPr>
            </w:pPr>
            <w:r w:rsidRPr="00050E2D">
              <w:rPr>
                <w:b/>
                <w:lang w:val="sr-Cyrl-CS"/>
              </w:rPr>
              <w:t>Звање</w:t>
            </w:r>
          </w:p>
        </w:tc>
        <w:tc>
          <w:tcPr>
            <w:tcW w:w="4010" w:type="dxa"/>
            <w:gridSpan w:val="4"/>
            <w:vAlign w:val="center"/>
          </w:tcPr>
          <w:p w14:paraId="5771AFAD" w14:textId="77777777" w:rsidR="006A29DA" w:rsidRPr="00235F87" w:rsidRDefault="006A29DA" w:rsidP="00393E7C">
            <w:pPr>
              <w:spacing w:after="60"/>
              <w:rPr>
                <w:lang w:val="sr-Cyrl-RS"/>
              </w:rPr>
            </w:pPr>
            <w:r>
              <w:rPr>
                <w:lang w:val="en-US"/>
              </w:rPr>
              <w:t>доцент</w:t>
            </w:r>
          </w:p>
        </w:tc>
      </w:tr>
      <w:tr w:rsidR="006A29DA" w:rsidRPr="00235F87" w14:paraId="1D9422EF" w14:textId="77777777" w:rsidTr="00393E7C">
        <w:trPr>
          <w:trHeight w:val="227"/>
        </w:trPr>
        <w:tc>
          <w:tcPr>
            <w:tcW w:w="4738" w:type="dxa"/>
            <w:gridSpan w:val="7"/>
            <w:vAlign w:val="center"/>
          </w:tcPr>
          <w:p w14:paraId="61784236" w14:textId="77777777" w:rsidR="006A29DA" w:rsidRPr="00050E2D" w:rsidRDefault="006A29DA" w:rsidP="00393E7C">
            <w:pPr>
              <w:tabs>
                <w:tab w:val="left" w:pos="-2628"/>
              </w:tabs>
              <w:spacing w:after="60"/>
              <w:rPr>
                <w:b/>
                <w:lang w:val="sr-Cyrl-CS"/>
              </w:rPr>
            </w:pPr>
            <w:r w:rsidRPr="00050E2D">
              <w:rPr>
                <w:b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4010" w:type="dxa"/>
            <w:gridSpan w:val="4"/>
            <w:vAlign w:val="center"/>
          </w:tcPr>
          <w:p w14:paraId="5D90F858" w14:textId="77777777" w:rsidR="006A29DA" w:rsidRPr="00235F87" w:rsidRDefault="006A29DA" w:rsidP="00393E7C">
            <w:pPr>
              <w:spacing w:after="60"/>
              <w:rPr>
                <w:lang w:val="sr-Cyrl-RS"/>
              </w:rPr>
            </w:pPr>
            <w:r>
              <w:rPr>
                <w:lang w:val="sr-Cyrl-RS"/>
              </w:rPr>
              <w:t xml:space="preserve">Висока школа академских студија </w:t>
            </w:r>
            <w:r>
              <w:rPr>
                <w:lang w:val="en-US"/>
              </w:rPr>
              <w:t>“</w:t>
            </w:r>
            <w:r>
              <w:rPr>
                <w:lang w:val="sr-Cyrl-RS"/>
              </w:rPr>
              <w:t>Доситеј</w:t>
            </w:r>
            <w:r>
              <w:rPr>
                <w:lang w:val="en-US"/>
              </w:rPr>
              <w:t>”</w:t>
            </w:r>
            <w:r>
              <w:rPr>
                <w:lang w:val="sr-Cyrl-RS"/>
              </w:rPr>
              <w:t xml:space="preserve"> 2017</w:t>
            </w:r>
          </w:p>
        </w:tc>
      </w:tr>
      <w:tr w:rsidR="006A29DA" w:rsidRPr="00402144" w14:paraId="67914FAF" w14:textId="77777777" w:rsidTr="00393E7C">
        <w:trPr>
          <w:trHeight w:val="227"/>
        </w:trPr>
        <w:tc>
          <w:tcPr>
            <w:tcW w:w="4738" w:type="dxa"/>
            <w:gridSpan w:val="7"/>
            <w:vAlign w:val="center"/>
          </w:tcPr>
          <w:p w14:paraId="570CF1EE" w14:textId="77777777" w:rsidR="006A29DA" w:rsidRPr="00050E2D" w:rsidRDefault="006A29DA" w:rsidP="00393E7C">
            <w:pPr>
              <w:tabs>
                <w:tab w:val="left" w:pos="-2628"/>
              </w:tabs>
              <w:spacing w:after="60"/>
              <w:rPr>
                <w:b/>
                <w:lang w:val="sr-Cyrl-CS"/>
              </w:rPr>
            </w:pPr>
            <w:r w:rsidRPr="00050E2D">
              <w:rPr>
                <w:b/>
                <w:lang w:val="sr-Cyrl-CS"/>
              </w:rPr>
              <w:t>Ужа научна односно уметничка област</w:t>
            </w:r>
          </w:p>
        </w:tc>
        <w:tc>
          <w:tcPr>
            <w:tcW w:w="4010" w:type="dxa"/>
            <w:gridSpan w:val="4"/>
            <w:vAlign w:val="center"/>
          </w:tcPr>
          <w:p w14:paraId="26AA1FC3" w14:textId="77777777" w:rsidR="006A29DA" w:rsidRPr="00402144" w:rsidRDefault="006A29DA" w:rsidP="00393E7C">
            <w:pPr>
              <w:spacing w:after="60"/>
              <w:rPr>
                <w:lang w:val="sr-Cyrl-RS"/>
              </w:rPr>
            </w:pPr>
            <w:r>
              <w:rPr>
                <w:lang w:val="sr-Cyrl-RS"/>
              </w:rPr>
              <w:t>Информатика</w:t>
            </w:r>
          </w:p>
        </w:tc>
      </w:tr>
      <w:tr w:rsidR="006A29DA" w:rsidRPr="00050E2D" w14:paraId="5003313D" w14:textId="77777777" w:rsidTr="00393E7C">
        <w:trPr>
          <w:trHeight w:val="227"/>
        </w:trPr>
        <w:tc>
          <w:tcPr>
            <w:tcW w:w="8748" w:type="dxa"/>
            <w:gridSpan w:val="11"/>
            <w:vAlign w:val="center"/>
          </w:tcPr>
          <w:p w14:paraId="4CAAD03A" w14:textId="77777777" w:rsidR="006A29DA" w:rsidRPr="00050E2D" w:rsidRDefault="006A29DA" w:rsidP="00393E7C">
            <w:pPr>
              <w:tabs>
                <w:tab w:val="left" w:pos="567"/>
              </w:tabs>
              <w:spacing w:after="60"/>
              <w:rPr>
                <w:b/>
                <w:lang w:val="sr-Cyrl-CS"/>
              </w:rPr>
            </w:pPr>
            <w:r w:rsidRPr="00050E2D">
              <w:rPr>
                <w:b/>
                <w:lang w:val="sr-Cyrl-CS"/>
              </w:rPr>
              <w:t>Академска каријера</w:t>
            </w:r>
          </w:p>
        </w:tc>
      </w:tr>
      <w:tr w:rsidR="006A29DA" w:rsidRPr="00050E2D" w14:paraId="726C9C92" w14:textId="77777777" w:rsidTr="00393E7C">
        <w:trPr>
          <w:trHeight w:val="227"/>
        </w:trPr>
        <w:tc>
          <w:tcPr>
            <w:tcW w:w="2370" w:type="dxa"/>
            <w:gridSpan w:val="4"/>
            <w:vAlign w:val="center"/>
          </w:tcPr>
          <w:p w14:paraId="2584C7C7" w14:textId="77777777" w:rsidR="006A29DA" w:rsidRPr="00050E2D" w:rsidRDefault="006A29DA" w:rsidP="00393E7C">
            <w:pPr>
              <w:tabs>
                <w:tab w:val="left" w:pos="-2628"/>
              </w:tabs>
              <w:spacing w:after="60"/>
              <w:rPr>
                <w:lang w:val="sr-Cyrl-CS"/>
              </w:rPr>
            </w:pPr>
          </w:p>
        </w:tc>
        <w:tc>
          <w:tcPr>
            <w:tcW w:w="1481" w:type="dxa"/>
            <w:vAlign w:val="center"/>
          </w:tcPr>
          <w:p w14:paraId="71F0F63B" w14:textId="77777777" w:rsidR="006A29DA" w:rsidRPr="00050E2D" w:rsidRDefault="006A29DA" w:rsidP="00393E7C">
            <w:pPr>
              <w:spacing w:after="60"/>
              <w:rPr>
                <w:lang w:val="sr-Cyrl-CS"/>
              </w:rPr>
            </w:pPr>
            <w:r w:rsidRPr="00050E2D">
              <w:rPr>
                <w:lang w:val="sr-Cyrl-CS"/>
              </w:rPr>
              <w:t xml:space="preserve">Година </w:t>
            </w:r>
          </w:p>
        </w:tc>
        <w:tc>
          <w:tcPr>
            <w:tcW w:w="2783" w:type="dxa"/>
            <w:gridSpan w:val="5"/>
            <w:shd w:val="clear" w:color="auto" w:fill="auto"/>
            <w:vAlign w:val="center"/>
          </w:tcPr>
          <w:p w14:paraId="44232693" w14:textId="77777777" w:rsidR="006A29DA" w:rsidRPr="00050E2D" w:rsidRDefault="006A29DA" w:rsidP="00393E7C">
            <w:pPr>
              <w:spacing w:after="60"/>
              <w:rPr>
                <w:lang w:val="sr-Cyrl-CS"/>
              </w:rPr>
            </w:pPr>
            <w:r w:rsidRPr="00050E2D">
              <w:rPr>
                <w:lang w:val="sr-Cyrl-CS"/>
              </w:rPr>
              <w:t xml:space="preserve">Институција </w:t>
            </w:r>
          </w:p>
        </w:tc>
        <w:tc>
          <w:tcPr>
            <w:tcW w:w="2114" w:type="dxa"/>
            <w:vAlign w:val="center"/>
          </w:tcPr>
          <w:p w14:paraId="138BBA09" w14:textId="77777777" w:rsidR="006A29DA" w:rsidRPr="00050E2D" w:rsidRDefault="006A29DA" w:rsidP="00393E7C">
            <w:pPr>
              <w:spacing w:after="60"/>
              <w:rPr>
                <w:lang w:val="sr-Cyrl-CS"/>
              </w:rPr>
            </w:pPr>
            <w:r w:rsidRPr="00050E2D">
              <w:rPr>
                <w:lang w:val="sr-Cyrl-CS"/>
              </w:rPr>
              <w:t xml:space="preserve">Област </w:t>
            </w:r>
          </w:p>
        </w:tc>
      </w:tr>
      <w:tr w:rsidR="006A29DA" w:rsidRPr="00050E2D" w14:paraId="4507EBBF" w14:textId="77777777" w:rsidTr="00393E7C">
        <w:trPr>
          <w:trHeight w:val="227"/>
        </w:trPr>
        <w:tc>
          <w:tcPr>
            <w:tcW w:w="2370" w:type="dxa"/>
            <w:gridSpan w:val="4"/>
            <w:vAlign w:val="center"/>
          </w:tcPr>
          <w:p w14:paraId="4BBF7ACF" w14:textId="77777777" w:rsidR="006A29DA" w:rsidRPr="00050E2D" w:rsidRDefault="006A29DA" w:rsidP="00393E7C">
            <w:pPr>
              <w:tabs>
                <w:tab w:val="left" w:pos="-2628"/>
              </w:tabs>
              <w:spacing w:after="60"/>
              <w:rPr>
                <w:lang w:val="sr-Cyrl-CS"/>
              </w:rPr>
            </w:pPr>
            <w:r w:rsidRPr="00050E2D">
              <w:rPr>
                <w:lang w:val="sr-Cyrl-CS"/>
              </w:rPr>
              <w:t>Избор у звање</w:t>
            </w:r>
          </w:p>
        </w:tc>
        <w:tc>
          <w:tcPr>
            <w:tcW w:w="1481" w:type="dxa"/>
            <w:vAlign w:val="center"/>
          </w:tcPr>
          <w:p w14:paraId="0BD73516" w14:textId="77777777" w:rsidR="006A29DA" w:rsidRPr="00235F87" w:rsidRDefault="006A29DA" w:rsidP="00393E7C">
            <w:pPr>
              <w:spacing w:after="60"/>
              <w:rPr>
                <w:lang w:val="sr-Cyrl-RS"/>
              </w:rPr>
            </w:pPr>
            <w:r>
              <w:rPr>
                <w:lang w:val="sr-Cyrl-RS"/>
              </w:rPr>
              <w:t>2017</w:t>
            </w:r>
          </w:p>
        </w:tc>
        <w:tc>
          <w:tcPr>
            <w:tcW w:w="2783" w:type="dxa"/>
            <w:gridSpan w:val="5"/>
            <w:shd w:val="clear" w:color="auto" w:fill="auto"/>
            <w:vAlign w:val="center"/>
          </w:tcPr>
          <w:p w14:paraId="5A1C5752" w14:textId="77777777" w:rsidR="006A29DA" w:rsidRPr="002811DA" w:rsidRDefault="006A29DA" w:rsidP="00393E7C">
            <w:pPr>
              <w:spacing w:after="60"/>
              <w:rPr>
                <w:lang w:val="en-US"/>
              </w:rPr>
            </w:pPr>
            <w:r>
              <w:rPr>
                <w:lang w:val="sr-Cyrl-RS"/>
              </w:rPr>
              <w:t xml:space="preserve">Висока школа академских студија </w:t>
            </w:r>
            <w:r>
              <w:rPr>
                <w:lang w:val="en-US"/>
              </w:rPr>
              <w:t>“</w:t>
            </w:r>
            <w:r>
              <w:rPr>
                <w:lang w:val="sr-Cyrl-RS"/>
              </w:rPr>
              <w:t>Доситеј</w:t>
            </w:r>
            <w:r>
              <w:rPr>
                <w:lang w:val="en-US"/>
              </w:rPr>
              <w:t>”</w:t>
            </w:r>
          </w:p>
        </w:tc>
        <w:tc>
          <w:tcPr>
            <w:tcW w:w="2114" w:type="dxa"/>
            <w:vAlign w:val="center"/>
          </w:tcPr>
          <w:p w14:paraId="0C4EC5D3" w14:textId="77777777" w:rsidR="006A29DA" w:rsidRPr="00050E2D" w:rsidRDefault="006A29DA" w:rsidP="00393E7C">
            <w:pPr>
              <w:spacing w:after="60"/>
              <w:rPr>
                <w:lang w:val="sr-Cyrl-CS"/>
              </w:rPr>
            </w:pPr>
            <w:r>
              <w:rPr>
                <w:lang w:val="sr-Cyrl-RS"/>
              </w:rPr>
              <w:t>Информатика</w:t>
            </w:r>
          </w:p>
        </w:tc>
      </w:tr>
      <w:tr w:rsidR="006A29DA" w:rsidRPr="00050E2D" w14:paraId="57D664AA" w14:textId="77777777" w:rsidTr="00393E7C">
        <w:trPr>
          <w:trHeight w:val="227"/>
        </w:trPr>
        <w:tc>
          <w:tcPr>
            <w:tcW w:w="2370" w:type="dxa"/>
            <w:gridSpan w:val="4"/>
            <w:vAlign w:val="center"/>
          </w:tcPr>
          <w:p w14:paraId="5BEBCBC9" w14:textId="77777777" w:rsidR="006A29DA" w:rsidRPr="00050E2D" w:rsidRDefault="006A29DA" w:rsidP="00393E7C">
            <w:pPr>
              <w:tabs>
                <w:tab w:val="left" w:pos="-2628"/>
              </w:tabs>
              <w:spacing w:after="60"/>
              <w:rPr>
                <w:lang w:val="sr-Cyrl-CS"/>
              </w:rPr>
            </w:pPr>
            <w:r w:rsidRPr="00050E2D">
              <w:rPr>
                <w:lang w:val="sr-Cyrl-CS"/>
              </w:rPr>
              <w:t>Докторат</w:t>
            </w:r>
          </w:p>
        </w:tc>
        <w:tc>
          <w:tcPr>
            <w:tcW w:w="1481" w:type="dxa"/>
            <w:vAlign w:val="center"/>
          </w:tcPr>
          <w:p w14:paraId="7FF5D035" w14:textId="77777777" w:rsidR="006A29DA" w:rsidRPr="00050E2D" w:rsidRDefault="006A29DA" w:rsidP="00393E7C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2017</w:t>
            </w:r>
          </w:p>
        </w:tc>
        <w:tc>
          <w:tcPr>
            <w:tcW w:w="2783" w:type="dxa"/>
            <w:gridSpan w:val="5"/>
            <w:shd w:val="clear" w:color="auto" w:fill="auto"/>
            <w:vAlign w:val="center"/>
          </w:tcPr>
          <w:p w14:paraId="14417A91" w14:textId="77777777" w:rsidR="006A29DA" w:rsidRPr="00402144" w:rsidRDefault="006A29DA" w:rsidP="00393E7C">
            <w:pPr>
              <w:spacing w:after="60"/>
              <w:rPr>
                <w:lang w:val="sr-Cyrl-RS"/>
              </w:rPr>
            </w:pPr>
            <w:r>
              <w:rPr>
                <w:lang w:val="sr-Cyrl-RS"/>
              </w:rPr>
              <w:t>Факултет организационих наука</w:t>
            </w:r>
          </w:p>
        </w:tc>
        <w:tc>
          <w:tcPr>
            <w:tcW w:w="2114" w:type="dxa"/>
            <w:vAlign w:val="center"/>
          </w:tcPr>
          <w:p w14:paraId="2F07C326" w14:textId="77777777" w:rsidR="006A29DA" w:rsidRPr="00050E2D" w:rsidRDefault="006A29DA" w:rsidP="00393E7C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Организационе науке</w:t>
            </w:r>
          </w:p>
        </w:tc>
      </w:tr>
      <w:tr w:rsidR="006A29DA" w:rsidRPr="00050E2D" w14:paraId="33358262" w14:textId="77777777" w:rsidTr="00393E7C">
        <w:trPr>
          <w:trHeight w:val="227"/>
        </w:trPr>
        <w:tc>
          <w:tcPr>
            <w:tcW w:w="2370" w:type="dxa"/>
            <w:gridSpan w:val="4"/>
            <w:vAlign w:val="center"/>
          </w:tcPr>
          <w:p w14:paraId="56E0C21F" w14:textId="77777777" w:rsidR="006A29DA" w:rsidRPr="00050E2D" w:rsidRDefault="006A29DA" w:rsidP="00393E7C">
            <w:pPr>
              <w:tabs>
                <w:tab w:val="left" w:pos="-2628"/>
              </w:tabs>
              <w:spacing w:after="60"/>
              <w:rPr>
                <w:lang w:val="sr-Cyrl-CS"/>
              </w:rPr>
            </w:pPr>
            <w:r w:rsidRPr="00050E2D">
              <w:rPr>
                <w:lang w:val="sr-Cyrl-CS"/>
              </w:rPr>
              <w:t>Специјализација</w:t>
            </w:r>
          </w:p>
        </w:tc>
        <w:tc>
          <w:tcPr>
            <w:tcW w:w="1481" w:type="dxa"/>
            <w:vAlign w:val="center"/>
          </w:tcPr>
          <w:p w14:paraId="0783FC7A" w14:textId="77777777" w:rsidR="006A29DA" w:rsidRPr="00050E2D" w:rsidRDefault="006A29DA" w:rsidP="00393E7C">
            <w:pPr>
              <w:spacing w:after="60"/>
              <w:rPr>
                <w:lang w:val="sr-Cyrl-CS"/>
              </w:rPr>
            </w:pPr>
          </w:p>
        </w:tc>
        <w:tc>
          <w:tcPr>
            <w:tcW w:w="2783" w:type="dxa"/>
            <w:gridSpan w:val="5"/>
            <w:shd w:val="clear" w:color="auto" w:fill="auto"/>
            <w:vAlign w:val="center"/>
          </w:tcPr>
          <w:p w14:paraId="6D79864C" w14:textId="77777777" w:rsidR="006A29DA" w:rsidRPr="00050E2D" w:rsidRDefault="006A29DA" w:rsidP="00393E7C">
            <w:pPr>
              <w:spacing w:after="60"/>
              <w:rPr>
                <w:lang w:val="sr-Cyrl-CS"/>
              </w:rPr>
            </w:pPr>
          </w:p>
        </w:tc>
        <w:tc>
          <w:tcPr>
            <w:tcW w:w="2114" w:type="dxa"/>
            <w:vAlign w:val="center"/>
          </w:tcPr>
          <w:p w14:paraId="6A21F15E" w14:textId="77777777" w:rsidR="006A29DA" w:rsidRPr="00050E2D" w:rsidRDefault="006A29DA" w:rsidP="00393E7C">
            <w:pPr>
              <w:spacing w:after="60"/>
              <w:rPr>
                <w:lang w:val="sr-Cyrl-CS"/>
              </w:rPr>
            </w:pPr>
          </w:p>
        </w:tc>
      </w:tr>
      <w:tr w:rsidR="006A29DA" w:rsidRPr="00050E2D" w14:paraId="1B634892" w14:textId="77777777" w:rsidTr="00393E7C">
        <w:trPr>
          <w:trHeight w:val="227"/>
        </w:trPr>
        <w:tc>
          <w:tcPr>
            <w:tcW w:w="2370" w:type="dxa"/>
            <w:gridSpan w:val="4"/>
            <w:vAlign w:val="center"/>
          </w:tcPr>
          <w:p w14:paraId="26D7BE46" w14:textId="77777777" w:rsidR="006A29DA" w:rsidRPr="00050E2D" w:rsidRDefault="006A29DA" w:rsidP="00393E7C">
            <w:pPr>
              <w:tabs>
                <w:tab w:val="left" w:pos="-2628"/>
              </w:tabs>
              <w:spacing w:after="60"/>
              <w:rPr>
                <w:lang w:val="sr-Cyrl-CS"/>
              </w:rPr>
            </w:pPr>
            <w:r w:rsidRPr="00050E2D">
              <w:rPr>
                <w:lang w:val="sr-Cyrl-CS"/>
              </w:rPr>
              <w:t>Магистратура</w:t>
            </w:r>
          </w:p>
        </w:tc>
        <w:tc>
          <w:tcPr>
            <w:tcW w:w="1481" w:type="dxa"/>
            <w:vAlign w:val="center"/>
          </w:tcPr>
          <w:p w14:paraId="3DAB40A6" w14:textId="77777777" w:rsidR="006A29DA" w:rsidRPr="00050E2D" w:rsidRDefault="006A29DA" w:rsidP="00393E7C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2012</w:t>
            </w:r>
          </w:p>
        </w:tc>
        <w:tc>
          <w:tcPr>
            <w:tcW w:w="2783" w:type="dxa"/>
            <w:gridSpan w:val="5"/>
            <w:shd w:val="clear" w:color="auto" w:fill="auto"/>
            <w:vAlign w:val="center"/>
          </w:tcPr>
          <w:p w14:paraId="6DDBE323" w14:textId="77777777" w:rsidR="006A29DA" w:rsidRPr="00402144" w:rsidRDefault="006A29DA" w:rsidP="00393E7C">
            <w:pPr>
              <w:spacing w:after="60"/>
              <w:rPr>
                <w:lang w:val="sr-Cyrl-RS"/>
              </w:rPr>
            </w:pPr>
            <w:r>
              <w:rPr>
                <w:lang w:val="sr-Cyrl-RS"/>
              </w:rPr>
              <w:t>Факултет организационих наука</w:t>
            </w:r>
          </w:p>
        </w:tc>
        <w:tc>
          <w:tcPr>
            <w:tcW w:w="2114" w:type="dxa"/>
            <w:vAlign w:val="center"/>
          </w:tcPr>
          <w:p w14:paraId="27A5B6D1" w14:textId="77777777" w:rsidR="006A29DA" w:rsidRPr="00050E2D" w:rsidRDefault="006A29DA" w:rsidP="00393E7C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 xml:space="preserve">Електронско пословање </w:t>
            </w:r>
          </w:p>
        </w:tc>
      </w:tr>
      <w:tr w:rsidR="006A29DA" w:rsidRPr="00050E2D" w14:paraId="034700F5" w14:textId="77777777" w:rsidTr="00393E7C">
        <w:trPr>
          <w:trHeight w:val="227"/>
        </w:trPr>
        <w:tc>
          <w:tcPr>
            <w:tcW w:w="2370" w:type="dxa"/>
            <w:gridSpan w:val="4"/>
            <w:vAlign w:val="center"/>
          </w:tcPr>
          <w:p w14:paraId="4AE3B7F2" w14:textId="77777777" w:rsidR="006A29DA" w:rsidRPr="00050E2D" w:rsidRDefault="006A29DA" w:rsidP="00393E7C">
            <w:pPr>
              <w:tabs>
                <w:tab w:val="left" w:pos="-2628"/>
              </w:tabs>
              <w:spacing w:after="60"/>
              <w:rPr>
                <w:lang w:val="sr-Cyrl-CS"/>
              </w:rPr>
            </w:pPr>
            <w:r w:rsidRPr="00050E2D">
              <w:rPr>
                <w:lang w:val="sr-Cyrl-CS"/>
              </w:rPr>
              <w:t>Диплома</w:t>
            </w:r>
          </w:p>
        </w:tc>
        <w:tc>
          <w:tcPr>
            <w:tcW w:w="1481" w:type="dxa"/>
            <w:vAlign w:val="center"/>
          </w:tcPr>
          <w:p w14:paraId="1D148D84" w14:textId="77777777" w:rsidR="006A29DA" w:rsidRPr="00402144" w:rsidRDefault="006A29DA" w:rsidP="00393E7C">
            <w:pPr>
              <w:spacing w:after="60"/>
              <w:rPr>
                <w:lang w:val="sr-Cyrl-RS"/>
              </w:rPr>
            </w:pPr>
            <w:r>
              <w:rPr>
                <w:lang w:val="sr-Cyrl-RS"/>
              </w:rPr>
              <w:t>2011</w:t>
            </w:r>
          </w:p>
        </w:tc>
        <w:tc>
          <w:tcPr>
            <w:tcW w:w="2783" w:type="dxa"/>
            <w:gridSpan w:val="5"/>
            <w:shd w:val="clear" w:color="auto" w:fill="auto"/>
            <w:vAlign w:val="center"/>
          </w:tcPr>
          <w:p w14:paraId="3885C92F" w14:textId="77777777" w:rsidR="006A29DA" w:rsidRPr="00402144" w:rsidRDefault="006A29DA" w:rsidP="00393E7C">
            <w:pPr>
              <w:spacing w:after="60"/>
              <w:rPr>
                <w:lang w:val="sr-Cyrl-RS"/>
              </w:rPr>
            </w:pPr>
            <w:r>
              <w:rPr>
                <w:lang w:val="sr-Cyrl-RS"/>
              </w:rPr>
              <w:t>Факултет организационих наука</w:t>
            </w:r>
          </w:p>
        </w:tc>
        <w:tc>
          <w:tcPr>
            <w:tcW w:w="2114" w:type="dxa"/>
            <w:vAlign w:val="center"/>
          </w:tcPr>
          <w:p w14:paraId="7F83EDCE" w14:textId="77777777" w:rsidR="006A29DA" w:rsidRPr="00050E2D" w:rsidRDefault="006A29DA" w:rsidP="00393E7C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Информациони системи и технологије</w:t>
            </w:r>
          </w:p>
        </w:tc>
      </w:tr>
      <w:tr w:rsidR="006A29DA" w:rsidRPr="00050E2D" w14:paraId="51E3A775" w14:textId="77777777" w:rsidTr="00393E7C">
        <w:trPr>
          <w:trHeight w:val="227"/>
        </w:trPr>
        <w:tc>
          <w:tcPr>
            <w:tcW w:w="8748" w:type="dxa"/>
            <w:gridSpan w:val="11"/>
            <w:vAlign w:val="center"/>
          </w:tcPr>
          <w:p w14:paraId="55FC7A10" w14:textId="77777777" w:rsidR="006A29DA" w:rsidRPr="00050E2D" w:rsidRDefault="006A29DA" w:rsidP="00393E7C">
            <w:pPr>
              <w:tabs>
                <w:tab w:val="left" w:pos="-2628"/>
              </w:tabs>
              <w:spacing w:after="60"/>
              <w:rPr>
                <w:b/>
                <w:lang w:val="sr-Cyrl-CS"/>
              </w:rPr>
            </w:pPr>
            <w:r w:rsidRPr="00050E2D">
              <w:rPr>
                <w:b/>
                <w:lang w:val="sr-Cyrl-CS"/>
              </w:rPr>
              <w:t>Списак предмета које наставник држи у текућој школској години</w:t>
            </w:r>
          </w:p>
        </w:tc>
      </w:tr>
      <w:tr w:rsidR="006A29DA" w:rsidRPr="00050E2D" w14:paraId="387167D1" w14:textId="77777777" w:rsidTr="00393E7C">
        <w:trPr>
          <w:trHeight w:val="227"/>
        </w:trPr>
        <w:tc>
          <w:tcPr>
            <w:tcW w:w="1224" w:type="dxa"/>
            <w:gridSpan w:val="2"/>
            <w:vAlign w:val="center"/>
          </w:tcPr>
          <w:p w14:paraId="259C16B6" w14:textId="77777777" w:rsidR="006A29DA" w:rsidRPr="00050E2D" w:rsidRDefault="006A29DA" w:rsidP="00393E7C">
            <w:pPr>
              <w:spacing w:after="60"/>
              <w:rPr>
                <w:lang w:val="sr-Cyrl-CS"/>
              </w:rPr>
            </w:pPr>
            <w:r w:rsidRPr="00050E2D">
              <w:rPr>
                <w:lang w:val="sr-Cyrl-CS"/>
              </w:rPr>
              <w:t>Р.Б.</w:t>
            </w:r>
          </w:p>
        </w:tc>
        <w:tc>
          <w:tcPr>
            <w:tcW w:w="5059" w:type="dxa"/>
            <w:gridSpan w:val="7"/>
            <w:vAlign w:val="center"/>
          </w:tcPr>
          <w:p w14:paraId="70200A79" w14:textId="77777777" w:rsidR="006A29DA" w:rsidRPr="00050E2D" w:rsidRDefault="006A29DA" w:rsidP="00393E7C">
            <w:pPr>
              <w:spacing w:after="60"/>
              <w:rPr>
                <w:lang w:val="sr-Cyrl-CS"/>
              </w:rPr>
            </w:pPr>
            <w:r w:rsidRPr="00050E2D">
              <w:rPr>
                <w:iCs/>
                <w:lang w:val="sr-Cyrl-CS"/>
              </w:rPr>
              <w:t xml:space="preserve">назив предмета     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183EB34E" w14:textId="77777777" w:rsidR="006A29DA" w:rsidRPr="00050E2D" w:rsidRDefault="006A29DA" w:rsidP="00393E7C">
            <w:pPr>
              <w:spacing w:after="60"/>
              <w:rPr>
                <w:lang w:val="sr-Cyrl-CS"/>
              </w:rPr>
            </w:pPr>
            <w:r w:rsidRPr="00050E2D">
              <w:rPr>
                <w:iCs/>
                <w:lang w:val="sr-Cyrl-CS"/>
              </w:rPr>
              <w:t>врста студија</w:t>
            </w:r>
          </w:p>
        </w:tc>
      </w:tr>
      <w:tr w:rsidR="006A29DA" w:rsidRPr="00050E2D" w14:paraId="0FC76BA0" w14:textId="77777777" w:rsidTr="00393E7C">
        <w:trPr>
          <w:trHeight w:val="227"/>
        </w:trPr>
        <w:tc>
          <w:tcPr>
            <w:tcW w:w="1224" w:type="dxa"/>
            <w:gridSpan w:val="2"/>
            <w:vAlign w:val="center"/>
          </w:tcPr>
          <w:p w14:paraId="71A88468" w14:textId="77777777" w:rsidR="006A29DA" w:rsidRPr="00050E2D" w:rsidRDefault="006A29DA" w:rsidP="00393E7C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Pr="00050E2D">
              <w:rPr>
                <w:lang w:val="sr-Cyrl-CS"/>
              </w:rPr>
              <w:t>.</w:t>
            </w:r>
          </w:p>
        </w:tc>
        <w:tc>
          <w:tcPr>
            <w:tcW w:w="5059" w:type="dxa"/>
            <w:gridSpan w:val="7"/>
            <w:vAlign w:val="center"/>
          </w:tcPr>
          <w:p w14:paraId="68EC6E8F" w14:textId="77777777" w:rsidR="006A29DA" w:rsidRPr="00D5498A" w:rsidRDefault="006A29DA" w:rsidP="00393E7C">
            <w:pPr>
              <w:spacing w:after="60"/>
              <w:rPr>
                <w:lang w:val="sr-Cyrl-RS"/>
              </w:rPr>
            </w:pPr>
            <w:r>
              <w:rPr>
                <w:lang w:val="sr-Cyrl-RS"/>
              </w:rPr>
              <w:t>Интеракција човек рачунар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515A49A0" w14:textId="77777777" w:rsidR="006A29DA" w:rsidRPr="00050E2D" w:rsidRDefault="006A29DA" w:rsidP="00393E7C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МАС Информатика</w:t>
            </w:r>
          </w:p>
        </w:tc>
      </w:tr>
      <w:tr w:rsidR="006A29DA" w:rsidRPr="00050E2D" w14:paraId="6BB68BF8" w14:textId="77777777" w:rsidTr="00393E7C">
        <w:trPr>
          <w:trHeight w:val="227"/>
        </w:trPr>
        <w:tc>
          <w:tcPr>
            <w:tcW w:w="1224" w:type="dxa"/>
            <w:gridSpan w:val="2"/>
            <w:vAlign w:val="center"/>
          </w:tcPr>
          <w:p w14:paraId="70788D33" w14:textId="77777777" w:rsidR="006A29DA" w:rsidRPr="00050E2D" w:rsidRDefault="006A29DA" w:rsidP="00393E7C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Pr="00050E2D">
              <w:rPr>
                <w:lang w:val="sr-Cyrl-CS"/>
              </w:rPr>
              <w:t>.</w:t>
            </w:r>
          </w:p>
        </w:tc>
        <w:tc>
          <w:tcPr>
            <w:tcW w:w="5059" w:type="dxa"/>
            <w:gridSpan w:val="7"/>
            <w:vAlign w:val="center"/>
          </w:tcPr>
          <w:p w14:paraId="5BCDC095" w14:textId="795FD546" w:rsidR="006A29DA" w:rsidRPr="00C6515E" w:rsidRDefault="006A29DA" w:rsidP="00393E7C">
            <w:pPr>
              <w:spacing w:after="60"/>
              <w:rPr>
                <w:lang w:val="sr-Cyrl-RS"/>
              </w:rPr>
            </w:pPr>
            <w:r>
              <w:rPr>
                <w:lang w:val="sr-Cyrl-RS"/>
              </w:rPr>
              <w:t>Развој Веб апликације</w:t>
            </w:r>
            <w:r w:rsidR="004E3682">
              <w:rPr>
                <w:lang w:val="sr-Cyrl-RS"/>
              </w:rPr>
              <w:t xml:space="preserve"> (ИЗ)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7F61F30F" w14:textId="77777777" w:rsidR="006A29DA" w:rsidRPr="00050E2D" w:rsidRDefault="006A29DA" w:rsidP="00393E7C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ОАС Информатика</w:t>
            </w:r>
          </w:p>
        </w:tc>
      </w:tr>
      <w:tr w:rsidR="006A29DA" w14:paraId="1C6033AF" w14:textId="77777777" w:rsidTr="00393E7C">
        <w:trPr>
          <w:trHeight w:val="227"/>
        </w:trPr>
        <w:tc>
          <w:tcPr>
            <w:tcW w:w="1224" w:type="dxa"/>
            <w:gridSpan w:val="2"/>
            <w:vAlign w:val="center"/>
          </w:tcPr>
          <w:p w14:paraId="55249D4E" w14:textId="77777777" w:rsidR="006A29DA" w:rsidRPr="00B57A07" w:rsidRDefault="006A29DA" w:rsidP="00393E7C">
            <w:pPr>
              <w:spacing w:after="60"/>
              <w:rPr>
                <w:lang w:val="en-US"/>
              </w:rPr>
            </w:pPr>
            <w:r>
              <w:rPr>
                <w:lang w:val="sr-Cyrl-BA"/>
              </w:rPr>
              <w:t>3</w:t>
            </w:r>
            <w:r>
              <w:rPr>
                <w:lang w:val="en-US"/>
              </w:rPr>
              <w:t>.</w:t>
            </w:r>
          </w:p>
        </w:tc>
        <w:tc>
          <w:tcPr>
            <w:tcW w:w="5059" w:type="dxa"/>
            <w:gridSpan w:val="7"/>
            <w:vAlign w:val="center"/>
          </w:tcPr>
          <w:p w14:paraId="78B3AF0C" w14:textId="77777777" w:rsidR="006A29DA" w:rsidRDefault="006A29DA" w:rsidP="00393E7C">
            <w:pPr>
              <w:spacing w:after="60"/>
              <w:rPr>
                <w:lang w:val="sr-Cyrl-RS"/>
              </w:rPr>
            </w:pPr>
            <w:r>
              <w:rPr>
                <w:lang w:val="sr-Cyrl-RS"/>
              </w:rPr>
              <w:t>Интернет интелигентних уређаја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204F46EA" w14:textId="77777777" w:rsidR="006A29DA" w:rsidRDefault="006A29DA" w:rsidP="00393E7C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ОАС Информатика</w:t>
            </w:r>
          </w:p>
        </w:tc>
      </w:tr>
      <w:tr w:rsidR="00AA0A79" w14:paraId="34D4C200" w14:textId="77777777" w:rsidTr="00393E7C">
        <w:trPr>
          <w:trHeight w:val="227"/>
        </w:trPr>
        <w:tc>
          <w:tcPr>
            <w:tcW w:w="1224" w:type="dxa"/>
            <w:gridSpan w:val="2"/>
            <w:vAlign w:val="center"/>
          </w:tcPr>
          <w:p w14:paraId="6C6D094E" w14:textId="23B02CA4" w:rsidR="00AA0A79" w:rsidRDefault="00AA0A79" w:rsidP="00393E7C">
            <w:pPr>
              <w:spacing w:after="60"/>
              <w:rPr>
                <w:lang w:val="sr-Cyrl-BA"/>
              </w:rPr>
            </w:pPr>
            <w:r>
              <w:rPr>
                <w:lang w:val="sr-Cyrl-BA"/>
              </w:rPr>
              <w:t>4.</w:t>
            </w:r>
          </w:p>
        </w:tc>
        <w:tc>
          <w:tcPr>
            <w:tcW w:w="5059" w:type="dxa"/>
            <w:gridSpan w:val="7"/>
            <w:vAlign w:val="center"/>
          </w:tcPr>
          <w:p w14:paraId="2E0AF17E" w14:textId="7A3C709F" w:rsidR="00AA0A79" w:rsidRDefault="00AA0A79" w:rsidP="00393E7C">
            <w:pPr>
              <w:spacing w:after="60"/>
              <w:rPr>
                <w:lang w:val="sr-Cyrl-RS"/>
              </w:rPr>
            </w:pPr>
            <w:r>
              <w:rPr>
                <w:lang w:val="sr-Cyrl-RS"/>
              </w:rPr>
              <w:t>Методологија НИР-а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74DF47DC" w14:textId="6AFE78DA" w:rsidR="00AA0A79" w:rsidRDefault="00AA0A79" w:rsidP="00393E7C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МАС Информатика</w:t>
            </w:r>
          </w:p>
        </w:tc>
      </w:tr>
      <w:tr w:rsidR="002A3D73" w14:paraId="3281FB26" w14:textId="77777777" w:rsidTr="00393E7C">
        <w:trPr>
          <w:trHeight w:val="227"/>
        </w:trPr>
        <w:tc>
          <w:tcPr>
            <w:tcW w:w="1224" w:type="dxa"/>
            <w:gridSpan w:val="2"/>
            <w:vAlign w:val="center"/>
          </w:tcPr>
          <w:p w14:paraId="28098B71" w14:textId="10D7BC1C" w:rsidR="002A3D73" w:rsidRDefault="002A3D73" w:rsidP="00393E7C">
            <w:pPr>
              <w:spacing w:after="60"/>
              <w:rPr>
                <w:lang w:val="sr-Cyrl-BA"/>
              </w:rPr>
            </w:pPr>
            <w:r>
              <w:rPr>
                <w:lang w:val="sr-Cyrl-BA"/>
              </w:rPr>
              <w:t>5.</w:t>
            </w:r>
          </w:p>
        </w:tc>
        <w:tc>
          <w:tcPr>
            <w:tcW w:w="5059" w:type="dxa"/>
            <w:gridSpan w:val="7"/>
            <w:vAlign w:val="center"/>
          </w:tcPr>
          <w:p w14:paraId="11372623" w14:textId="09FE5921" w:rsidR="002A3D73" w:rsidRDefault="002A3D73" w:rsidP="00393E7C">
            <w:pPr>
              <w:spacing w:after="60"/>
              <w:rPr>
                <w:lang w:val="sr-Cyrl-RS"/>
              </w:rPr>
            </w:pPr>
            <w:r>
              <w:rPr>
                <w:lang w:val="sr-Cyrl-RS"/>
              </w:rPr>
              <w:t>Системски софтвер</w:t>
            </w:r>
            <w:r w:rsidR="004E3682">
              <w:rPr>
                <w:lang w:val="sr-Cyrl-RS"/>
              </w:rPr>
              <w:t xml:space="preserve"> </w:t>
            </w:r>
            <w:r w:rsidR="004E3682">
              <w:rPr>
                <w:lang w:val="sr-Cyrl-RS"/>
              </w:rPr>
              <w:t>(ИЗ)</w:t>
            </w:r>
            <w:bookmarkStart w:id="0" w:name="_GoBack"/>
            <w:bookmarkEnd w:id="0"/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0BBED1C4" w14:textId="783CE089" w:rsidR="002A3D73" w:rsidRDefault="002A3D73" w:rsidP="00393E7C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МАС Информатика</w:t>
            </w:r>
          </w:p>
        </w:tc>
      </w:tr>
      <w:tr w:rsidR="004E3682" w14:paraId="652B8A2E" w14:textId="77777777" w:rsidTr="00393E7C">
        <w:trPr>
          <w:trHeight w:val="227"/>
        </w:trPr>
        <w:tc>
          <w:tcPr>
            <w:tcW w:w="1224" w:type="dxa"/>
            <w:gridSpan w:val="2"/>
            <w:vAlign w:val="center"/>
          </w:tcPr>
          <w:p w14:paraId="560038B9" w14:textId="38ACCA0D" w:rsidR="004E3682" w:rsidRDefault="004E3682" w:rsidP="00393E7C">
            <w:pPr>
              <w:spacing w:after="60"/>
              <w:rPr>
                <w:lang w:val="sr-Cyrl-BA"/>
              </w:rPr>
            </w:pPr>
            <w:r>
              <w:rPr>
                <w:lang w:val="sr-Cyrl-BA"/>
              </w:rPr>
              <w:t>6.</w:t>
            </w:r>
          </w:p>
        </w:tc>
        <w:tc>
          <w:tcPr>
            <w:tcW w:w="5059" w:type="dxa"/>
            <w:gridSpan w:val="7"/>
            <w:vAlign w:val="center"/>
          </w:tcPr>
          <w:p w14:paraId="618CFDA0" w14:textId="649EA746" w:rsidR="004E3682" w:rsidRDefault="004E3682" w:rsidP="00393E7C">
            <w:pPr>
              <w:spacing w:after="60"/>
              <w:rPr>
                <w:lang w:val="sr-Cyrl-RS"/>
              </w:rPr>
            </w:pPr>
            <w:r>
              <w:rPr>
                <w:lang w:val="sr-Cyrl-RS"/>
              </w:rPr>
              <w:t>Структура података и алгоритми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78EADCF5" w14:textId="600225E5" w:rsidR="004E3682" w:rsidRDefault="004E3682" w:rsidP="00393E7C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ОАС Информатика</w:t>
            </w:r>
          </w:p>
        </w:tc>
      </w:tr>
      <w:tr w:rsidR="004E3682" w14:paraId="42030F97" w14:textId="77777777" w:rsidTr="00393E7C">
        <w:trPr>
          <w:trHeight w:val="227"/>
        </w:trPr>
        <w:tc>
          <w:tcPr>
            <w:tcW w:w="1224" w:type="dxa"/>
            <w:gridSpan w:val="2"/>
            <w:vAlign w:val="center"/>
          </w:tcPr>
          <w:p w14:paraId="1E3232EE" w14:textId="5C9268BE" w:rsidR="004E3682" w:rsidRDefault="004E3682" w:rsidP="00393E7C">
            <w:pPr>
              <w:spacing w:after="60"/>
              <w:rPr>
                <w:lang w:val="sr-Cyrl-BA"/>
              </w:rPr>
            </w:pPr>
            <w:r>
              <w:rPr>
                <w:lang w:val="sr-Cyrl-BA"/>
              </w:rPr>
              <w:t>7.</w:t>
            </w:r>
          </w:p>
        </w:tc>
        <w:tc>
          <w:tcPr>
            <w:tcW w:w="5059" w:type="dxa"/>
            <w:gridSpan w:val="7"/>
            <w:vAlign w:val="center"/>
          </w:tcPr>
          <w:p w14:paraId="06D885B1" w14:textId="6AA28D30" w:rsidR="004E3682" w:rsidRDefault="004E3682" w:rsidP="00393E7C">
            <w:pPr>
              <w:spacing w:after="60"/>
              <w:rPr>
                <w:lang w:val="sr-Cyrl-RS"/>
              </w:rPr>
            </w:pPr>
            <w:r>
              <w:rPr>
                <w:lang w:val="sr-Cyrl-RS"/>
              </w:rPr>
              <w:t>Операциона истраживања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3B8D97BD" w14:textId="7A3E5C4E" w:rsidR="004E3682" w:rsidRDefault="004E3682" w:rsidP="00393E7C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ОАС Информатика</w:t>
            </w:r>
          </w:p>
        </w:tc>
      </w:tr>
      <w:tr w:rsidR="006A29DA" w:rsidRPr="00235F87" w14:paraId="1D8C5A7C" w14:textId="77777777" w:rsidTr="00393E7C">
        <w:trPr>
          <w:trHeight w:val="227"/>
        </w:trPr>
        <w:tc>
          <w:tcPr>
            <w:tcW w:w="8748" w:type="dxa"/>
            <w:gridSpan w:val="11"/>
            <w:vAlign w:val="center"/>
          </w:tcPr>
          <w:p w14:paraId="31AB8EA7" w14:textId="77777777" w:rsidR="006A29DA" w:rsidRPr="00235F87" w:rsidRDefault="006A29DA" w:rsidP="00393E7C">
            <w:pPr>
              <w:spacing w:after="60"/>
              <w:rPr>
                <w:b/>
                <w:sz w:val="16"/>
                <w:szCs w:val="16"/>
                <w:lang w:val="sr-Cyrl-CS"/>
              </w:rPr>
            </w:pPr>
            <w:r w:rsidRPr="00235F87">
              <w:rPr>
                <w:b/>
                <w:sz w:val="16"/>
                <w:szCs w:val="16"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6A29DA" w:rsidRPr="00235F87" w14:paraId="1A29F04F" w14:textId="77777777" w:rsidTr="00393E7C">
        <w:trPr>
          <w:trHeight w:val="227"/>
        </w:trPr>
        <w:tc>
          <w:tcPr>
            <w:tcW w:w="918" w:type="dxa"/>
            <w:vAlign w:val="center"/>
          </w:tcPr>
          <w:p w14:paraId="2C781B45" w14:textId="77777777" w:rsidR="006A29DA" w:rsidRPr="00235F87" w:rsidRDefault="006A29DA" w:rsidP="00393E7C">
            <w:pPr>
              <w:widowControl/>
              <w:autoSpaceDE/>
              <w:autoSpaceDN/>
              <w:adjustRightInd/>
              <w:spacing w:after="6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830" w:type="dxa"/>
            <w:gridSpan w:val="10"/>
            <w:shd w:val="clear" w:color="auto" w:fill="auto"/>
          </w:tcPr>
          <w:p w14:paraId="16BADFD7" w14:textId="77777777" w:rsidR="006A29DA" w:rsidRPr="00235F87" w:rsidRDefault="006A29DA" w:rsidP="00393E7C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  <w:r w:rsidRPr="00235F87">
              <w:rPr>
                <w:color w:val="000000"/>
                <w:sz w:val="16"/>
                <w:szCs w:val="16"/>
                <w:lang w:val="sr-Cyrl-CS"/>
              </w:rPr>
              <w:t>M. Milutinović, V. Stojiljković, S. Lazarević, Ontology-Based Multimodal Language Learning, M. Despotović-Zrakić, V. Milutinović, A. Belić (Eds.), Handbook of Research on High Performance and Cloud Computing in Scientific Research and Education, pp. 195–212, IGI Global, Hershey, PA, USA.</w:t>
            </w:r>
          </w:p>
        </w:tc>
      </w:tr>
      <w:tr w:rsidR="006A29DA" w:rsidRPr="00235F87" w14:paraId="080D812D" w14:textId="77777777" w:rsidTr="00393E7C">
        <w:trPr>
          <w:trHeight w:val="227"/>
        </w:trPr>
        <w:tc>
          <w:tcPr>
            <w:tcW w:w="918" w:type="dxa"/>
            <w:vAlign w:val="center"/>
          </w:tcPr>
          <w:p w14:paraId="55F4B8D3" w14:textId="77777777" w:rsidR="006A29DA" w:rsidRPr="00235F87" w:rsidRDefault="006A29DA" w:rsidP="00393E7C">
            <w:pPr>
              <w:widowControl/>
              <w:autoSpaceDE/>
              <w:autoSpaceDN/>
              <w:adjustRightInd/>
              <w:spacing w:after="6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830" w:type="dxa"/>
            <w:gridSpan w:val="10"/>
            <w:shd w:val="clear" w:color="auto" w:fill="auto"/>
            <w:vAlign w:val="center"/>
          </w:tcPr>
          <w:p w14:paraId="28636459" w14:textId="77777777" w:rsidR="006A29DA" w:rsidRPr="00235F87" w:rsidRDefault="006A29DA" w:rsidP="00393E7C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sr-Cyrl-RS"/>
              </w:rPr>
            </w:pPr>
            <w:r w:rsidRPr="00235F87">
              <w:rPr>
                <w:color w:val="000000"/>
                <w:sz w:val="16"/>
                <w:szCs w:val="16"/>
              </w:rPr>
              <w:t>M. Milutinović, M. Despotović-Zrakić, K. Simić, M. Anđelić, Enhancing Data Management in E-Government Using Data Categorization and Visualization Techniques. In Z. Mahmood (Ed.), Emerging Mobile and Web 2.0 Technologies for Connected E-Government (pp. 22-49). Hershey, PA: Information Science Reference, 2014</w:t>
            </w:r>
          </w:p>
        </w:tc>
      </w:tr>
      <w:tr w:rsidR="006A29DA" w:rsidRPr="00235F87" w14:paraId="0A0AA85A" w14:textId="77777777" w:rsidTr="00393E7C">
        <w:trPr>
          <w:trHeight w:val="227"/>
        </w:trPr>
        <w:tc>
          <w:tcPr>
            <w:tcW w:w="918" w:type="dxa"/>
            <w:vAlign w:val="center"/>
          </w:tcPr>
          <w:p w14:paraId="092162D5" w14:textId="77777777" w:rsidR="006A29DA" w:rsidRPr="00235F87" w:rsidRDefault="006A29DA" w:rsidP="00393E7C">
            <w:pPr>
              <w:widowControl/>
              <w:autoSpaceDE/>
              <w:autoSpaceDN/>
              <w:adjustRightInd/>
              <w:spacing w:after="6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830" w:type="dxa"/>
            <w:gridSpan w:val="10"/>
            <w:shd w:val="clear" w:color="auto" w:fill="auto"/>
          </w:tcPr>
          <w:p w14:paraId="60D943CB" w14:textId="77777777" w:rsidR="006A29DA" w:rsidRPr="00235F87" w:rsidRDefault="006A29DA" w:rsidP="00393E7C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sr-Cyrl-RS"/>
              </w:rPr>
            </w:pPr>
            <w:r w:rsidRPr="00235F87">
              <w:rPr>
                <w:color w:val="000000"/>
                <w:sz w:val="16"/>
                <w:szCs w:val="16"/>
              </w:rPr>
              <w:t>A. Milić, K. Simić, M. Milutinović, Cloud Computing Environment for e-Learning Services for Students with Disabilities, Z. Mahmood (Ed.), Continued Rise of the Cloud, pp. 363-381, Springer Berlin Heidelberg, ISBN 978-1-4471-6451-7</w:t>
            </w:r>
          </w:p>
        </w:tc>
      </w:tr>
      <w:tr w:rsidR="006A29DA" w:rsidRPr="00235F87" w14:paraId="7026AA5D" w14:textId="77777777" w:rsidTr="00393E7C">
        <w:trPr>
          <w:trHeight w:val="227"/>
        </w:trPr>
        <w:tc>
          <w:tcPr>
            <w:tcW w:w="918" w:type="dxa"/>
            <w:vAlign w:val="center"/>
          </w:tcPr>
          <w:p w14:paraId="55E943DC" w14:textId="77777777" w:rsidR="006A29DA" w:rsidRPr="00235F87" w:rsidRDefault="006A29DA" w:rsidP="00393E7C">
            <w:pPr>
              <w:widowControl/>
              <w:autoSpaceDE/>
              <w:autoSpaceDN/>
              <w:adjustRightInd/>
              <w:spacing w:after="6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</w:t>
            </w:r>
          </w:p>
        </w:tc>
        <w:tc>
          <w:tcPr>
            <w:tcW w:w="7830" w:type="dxa"/>
            <w:gridSpan w:val="10"/>
            <w:shd w:val="clear" w:color="auto" w:fill="auto"/>
          </w:tcPr>
          <w:p w14:paraId="70DD2D7B" w14:textId="77777777" w:rsidR="006A29DA" w:rsidRPr="00235F87" w:rsidRDefault="006A29DA" w:rsidP="00393E7C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sr-Cyrl-RS"/>
              </w:rPr>
            </w:pPr>
            <w:r w:rsidRPr="00235F87">
              <w:rPr>
                <w:color w:val="000000"/>
                <w:sz w:val="16"/>
                <w:szCs w:val="16"/>
              </w:rPr>
              <w:t>M. Milutinović,  A. Labus, V. Stojiljković, Z. Bogdanović, M. Despotović-Zrakić, Designing a mobile language learning system based on lightweight learning objects, Multimedia Tools and Applications, Vol. 74, No. 3, pp 903-935, 2015. doi: 10.1007/s11042-013-1704-5</w:t>
            </w:r>
          </w:p>
        </w:tc>
      </w:tr>
      <w:tr w:rsidR="006A29DA" w:rsidRPr="00235F87" w14:paraId="120754E9" w14:textId="77777777" w:rsidTr="00393E7C">
        <w:trPr>
          <w:trHeight w:val="227"/>
        </w:trPr>
        <w:tc>
          <w:tcPr>
            <w:tcW w:w="918" w:type="dxa"/>
            <w:vAlign w:val="center"/>
          </w:tcPr>
          <w:p w14:paraId="1662942B" w14:textId="77777777" w:rsidR="006A29DA" w:rsidRPr="00235F87" w:rsidRDefault="006A29DA" w:rsidP="00393E7C">
            <w:pPr>
              <w:widowControl/>
              <w:autoSpaceDE/>
              <w:autoSpaceDN/>
              <w:adjustRightInd/>
              <w:spacing w:after="6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</w:t>
            </w:r>
          </w:p>
        </w:tc>
        <w:tc>
          <w:tcPr>
            <w:tcW w:w="7830" w:type="dxa"/>
            <w:gridSpan w:val="10"/>
            <w:shd w:val="clear" w:color="auto" w:fill="auto"/>
          </w:tcPr>
          <w:p w14:paraId="5EDAFC21" w14:textId="77777777" w:rsidR="006A29DA" w:rsidRPr="00235F87" w:rsidRDefault="006A29DA" w:rsidP="00393E7C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sr-Cyrl-RS"/>
              </w:rPr>
            </w:pPr>
            <w:r w:rsidRPr="00235F87">
              <w:rPr>
                <w:color w:val="000000"/>
                <w:sz w:val="16"/>
                <w:szCs w:val="16"/>
              </w:rPr>
              <w:t>M. Milutinović, Ž. Bojović, A. Labus, Z. Bogdanović, M. Despotović-Zrakić, Ontology-based generated learning objects for mobile language learning, Computer Science and Information Systems, Vol. 13, No. 2, pp 493-514, 2016. doi: 10.2298/CSIS141030004M (M23).</w:t>
            </w:r>
          </w:p>
        </w:tc>
      </w:tr>
      <w:tr w:rsidR="006A29DA" w:rsidRPr="00235F87" w14:paraId="400B5AD5" w14:textId="77777777" w:rsidTr="00393E7C">
        <w:trPr>
          <w:trHeight w:val="227"/>
        </w:trPr>
        <w:tc>
          <w:tcPr>
            <w:tcW w:w="918" w:type="dxa"/>
            <w:vAlign w:val="center"/>
          </w:tcPr>
          <w:p w14:paraId="3E5116BB" w14:textId="77777777" w:rsidR="006A29DA" w:rsidRPr="00235F87" w:rsidRDefault="006A29DA" w:rsidP="00393E7C">
            <w:pPr>
              <w:widowControl/>
              <w:autoSpaceDE/>
              <w:autoSpaceDN/>
              <w:adjustRightInd/>
              <w:spacing w:after="6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6</w:t>
            </w:r>
          </w:p>
        </w:tc>
        <w:tc>
          <w:tcPr>
            <w:tcW w:w="7830" w:type="dxa"/>
            <w:gridSpan w:val="10"/>
            <w:shd w:val="clear" w:color="auto" w:fill="auto"/>
          </w:tcPr>
          <w:p w14:paraId="47E1E497" w14:textId="77777777" w:rsidR="006A29DA" w:rsidRPr="00235F87" w:rsidRDefault="006A29DA" w:rsidP="00393E7C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sr-Cyrl-RS"/>
              </w:rPr>
            </w:pPr>
            <w:r w:rsidRPr="00235F87">
              <w:rPr>
                <w:color w:val="000000"/>
                <w:sz w:val="16"/>
                <w:szCs w:val="16"/>
              </w:rPr>
              <w:t>M. Milutinović, J. Dadić, D. Barać, M. Despotović-Zrakić, Improving E-Government Services Using NFC Technology, The 21st NISPAcee Annual Conference „Regionalisation and Inter-regional Cooperation”, Belgrade, Serbia, May 2013</w:t>
            </w:r>
          </w:p>
        </w:tc>
      </w:tr>
      <w:tr w:rsidR="006A29DA" w:rsidRPr="00235F87" w14:paraId="36E195ED" w14:textId="77777777" w:rsidTr="00393E7C">
        <w:trPr>
          <w:trHeight w:val="227"/>
        </w:trPr>
        <w:tc>
          <w:tcPr>
            <w:tcW w:w="918" w:type="dxa"/>
            <w:vAlign w:val="center"/>
          </w:tcPr>
          <w:p w14:paraId="0EA87F63" w14:textId="77777777" w:rsidR="006A29DA" w:rsidRPr="00235F87" w:rsidRDefault="006A29DA" w:rsidP="00393E7C">
            <w:pPr>
              <w:widowControl/>
              <w:autoSpaceDE/>
              <w:autoSpaceDN/>
              <w:adjustRightInd/>
              <w:spacing w:after="6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7</w:t>
            </w:r>
          </w:p>
        </w:tc>
        <w:tc>
          <w:tcPr>
            <w:tcW w:w="7830" w:type="dxa"/>
            <w:gridSpan w:val="10"/>
            <w:shd w:val="clear" w:color="auto" w:fill="auto"/>
          </w:tcPr>
          <w:p w14:paraId="712BC2EB" w14:textId="77777777" w:rsidR="006A29DA" w:rsidRPr="00235F87" w:rsidRDefault="006A29DA" w:rsidP="00393E7C">
            <w:pPr>
              <w:rPr>
                <w:sz w:val="16"/>
                <w:szCs w:val="16"/>
                <w:lang w:val="sl-SI"/>
              </w:rPr>
            </w:pPr>
            <w:r w:rsidRPr="00235F87">
              <w:rPr>
                <w:color w:val="000000"/>
                <w:sz w:val="16"/>
                <w:szCs w:val="16"/>
              </w:rPr>
              <w:t>I. Vojinović, A. Vukmirović, M. Despotović-Zrakić, M. Milutinović, K. Simić, Leveraging internet marketing campaigns through social network analysis, Matematičke i informacione tehnologije - MIT 2013, Vrnjačka Banja, Serbia, 05-09 September 2013, pp. 715-721, ISBN 978-86-80795-20-1</w:t>
            </w:r>
          </w:p>
        </w:tc>
      </w:tr>
      <w:tr w:rsidR="006A29DA" w:rsidRPr="00235F87" w14:paraId="1706C46F" w14:textId="77777777" w:rsidTr="00393E7C">
        <w:trPr>
          <w:trHeight w:val="227"/>
        </w:trPr>
        <w:tc>
          <w:tcPr>
            <w:tcW w:w="918" w:type="dxa"/>
            <w:vAlign w:val="center"/>
          </w:tcPr>
          <w:p w14:paraId="074175F3" w14:textId="77777777" w:rsidR="006A29DA" w:rsidRPr="00235F87" w:rsidRDefault="006A29DA" w:rsidP="00393E7C">
            <w:pPr>
              <w:widowControl/>
              <w:autoSpaceDE/>
              <w:autoSpaceDN/>
              <w:adjustRightInd/>
              <w:spacing w:after="60"/>
              <w:rPr>
                <w:sz w:val="16"/>
                <w:szCs w:val="16"/>
                <w:lang w:val="sr-Cyrl-CS"/>
              </w:rPr>
            </w:pPr>
          </w:p>
        </w:tc>
        <w:tc>
          <w:tcPr>
            <w:tcW w:w="7830" w:type="dxa"/>
            <w:gridSpan w:val="10"/>
            <w:shd w:val="clear" w:color="auto" w:fill="auto"/>
          </w:tcPr>
          <w:p w14:paraId="75569E60" w14:textId="77777777" w:rsidR="006A29DA" w:rsidRPr="00235F87" w:rsidRDefault="006A29DA" w:rsidP="00393E7C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sr-Cyrl-RS"/>
              </w:rPr>
            </w:pPr>
          </w:p>
        </w:tc>
      </w:tr>
      <w:tr w:rsidR="006A29DA" w:rsidRPr="00235F87" w14:paraId="217D6C3B" w14:textId="77777777" w:rsidTr="00393E7C">
        <w:trPr>
          <w:trHeight w:val="227"/>
        </w:trPr>
        <w:tc>
          <w:tcPr>
            <w:tcW w:w="8748" w:type="dxa"/>
            <w:gridSpan w:val="11"/>
            <w:vAlign w:val="center"/>
          </w:tcPr>
          <w:p w14:paraId="79AA9E07" w14:textId="77777777" w:rsidR="006A29DA" w:rsidRPr="00235F87" w:rsidRDefault="006A29DA" w:rsidP="00393E7C">
            <w:pPr>
              <w:spacing w:after="60"/>
              <w:rPr>
                <w:b/>
                <w:sz w:val="16"/>
                <w:szCs w:val="16"/>
                <w:lang w:val="sr-Cyrl-CS"/>
              </w:rPr>
            </w:pPr>
            <w:r w:rsidRPr="00235F87">
              <w:rPr>
                <w:b/>
                <w:sz w:val="16"/>
                <w:szCs w:val="16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6A29DA" w:rsidRPr="00235F87" w14:paraId="67C36FB0" w14:textId="77777777" w:rsidTr="00393E7C">
        <w:trPr>
          <w:trHeight w:val="227"/>
        </w:trPr>
        <w:tc>
          <w:tcPr>
            <w:tcW w:w="4481" w:type="dxa"/>
            <w:gridSpan w:val="6"/>
            <w:vAlign w:val="center"/>
          </w:tcPr>
          <w:p w14:paraId="63ADC64F" w14:textId="77777777" w:rsidR="006A29DA" w:rsidRPr="00235F87" w:rsidRDefault="006A29DA" w:rsidP="00393E7C">
            <w:pPr>
              <w:tabs>
                <w:tab w:val="left" w:pos="-2628"/>
              </w:tabs>
              <w:spacing w:after="60"/>
              <w:rPr>
                <w:sz w:val="16"/>
                <w:szCs w:val="16"/>
                <w:lang w:val="sr-Cyrl-CS"/>
              </w:rPr>
            </w:pPr>
            <w:r w:rsidRPr="00235F87">
              <w:rPr>
                <w:sz w:val="16"/>
                <w:szCs w:val="16"/>
                <w:lang w:val="sr-Cyrl-CS"/>
              </w:rPr>
              <w:t>Укупан број цитата</w:t>
            </w:r>
          </w:p>
        </w:tc>
        <w:tc>
          <w:tcPr>
            <w:tcW w:w="4267" w:type="dxa"/>
            <w:gridSpan w:val="5"/>
            <w:vAlign w:val="center"/>
          </w:tcPr>
          <w:p w14:paraId="1C9DAB5A" w14:textId="77777777" w:rsidR="006A29DA" w:rsidRPr="00235F87" w:rsidRDefault="006A29DA" w:rsidP="00393E7C">
            <w:pPr>
              <w:spacing w:after="60"/>
              <w:rPr>
                <w:sz w:val="16"/>
                <w:szCs w:val="16"/>
                <w:lang w:val="sr-Cyrl-CS"/>
              </w:rPr>
            </w:pPr>
          </w:p>
        </w:tc>
      </w:tr>
      <w:tr w:rsidR="006A29DA" w:rsidRPr="00235F87" w14:paraId="5B7C1F75" w14:textId="77777777" w:rsidTr="00393E7C">
        <w:trPr>
          <w:trHeight w:val="227"/>
        </w:trPr>
        <w:tc>
          <w:tcPr>
            <w:tcW w:w="4481" w:type="dxa"/>
            <w:gridSpan w:val="6"/>
            <w:vAlign w:val="center"/>
          </w:tcPr>
          <w:p w14:paraId="4FA0A487" w14:textId="77777777" w:rsidR="006A29DA" w:rsidRPr="00235F87" w:rsidRDefault="006A29DA" w:rsidP="00393E7C">
            <w:pPr>
              <w:tabs>
                <w:tab w:val="left" w:pos="-2628"/>
              </w:tabs>
              <w:spacing w:after="60"/>
              <w:rPr>
                <w:sz w:val="16"/>
                <w:szCs w:val="16"/>
                <w:lang w:val="sr-Cyrl-CS"/>
              </w:rPr>
            </w:pPr>
            <w:r w:rsidRPr="00235F87">
              <w:rPr>
                <w:sz w:val="16"/>
                <w:szCs w:val="16"/>
                <w:lang w:val="sr-Cyrl-CS"/>
              </w:rPr>
              <w:t>Укупан број радова са SCI (SSCI) листе</w:t>
            </w:r>
          </w:p>
        </w:tc>
        <w:tc>
          <w:tcPr>
            <w:tcW w:w="4267" w:type="dxa"/>
            <w:gridSpan w:val="5"/>
            <w:vAlign w:val="center"/>
          </w:tcPr>
          <w:p w14:paraId="60D4B6F8" w14:textId="77777777" w:rsidR="006A29DA" w:rsidRPr="00235F87" w:rsidRDefault="006A29DA" w:rsidP="00393E7C">
            <w:pPr>
              <w:spacing w:after="60"/>
              <w:rPr>
                <w:sz w:val="16"/>
                <w:szCs w:val="16"/>
                <w:lang w:val="sr-Cyrl-RS"/>
              </w:rPr>
            </w:pPr>
            <w:r w:rsidRPr="00235F87">
              <w:rPr>
                <w:sz w:val="16"/>
                <w:szCs w:val="16"/>
                <w:lang w:val="sr-Cyrl-RS"/>
              </w:rPr>
              <w:t>2</w:t>
            </w:r>
          </w:p>
        </w:tc>
      </w:tr>
      <w:tr w:rsidR="006A29DA" w:rsidRPr="00235F87" w14:paraId="04F768A5" w14:textId="77777777" w:rsidTr="00393E7C">
        <w:trPr>
          <w:trHeight w:val="227"/>
        </w:trPr>
        <w:tc>
          <w:tcPr>
            <w:tcW w:w="4481" w:type="dxa"/>
            <w:gridSpan w:val="6"/>
            <w:vAlign w:val="center"/>
          </w:tcPr>
          <w:p w14:paraId="43CFC3C4" w14:textId="77777777" w:rsidR="006A29DA" w:rsidRPr="00235F87" w:rsidRDefault="006A29DA" w:rsidP="00393E7C">
            <w:pPr>
              <w:tabs>
                <w:tab w:val="left" w:pos="-2628"/>
              </w:tabs>
              <w:spacing w:after="60"/>
              <w:rPr>
                <w:sz w:val="16"/>
                <w:szCs w:val="16"/>
                <w:lang w:val="sr-Cyrl-CS"/>
              </w:rPr>
            </w:pPr>
            <w:r w:rsidRPr="00235F87">
              <w:rPr>
                <w:sz w:val="16"/>
                <w:szCs w:val="16"/>
                <w:lang w:val="sr-Cyrl-CS"/>
              </w:rPr>
              <w:t>Тренутно учешће на пројектима</w:t>
            </w:r>
          </w:p>
        </w:tc>
        <w:tc>
          <w:tcPr>
            <w:tcW w:w="1683" w:type="dxa"/>
            <w:gridSpan w:val="2"/>
            <w:vAlign w:val="center"/>
          </w:tcPr>
          <w:p w14:paraId="1495FE23" w14:textId="77777777" w:rsidR="006A29DA" w:rsidRPr="00235F87" w:rsidRDefault="006A29DA" w:rsidP="00393E7C">
            <w:pPr>
              <w:spacing w:after="60"/>
              <w:rPr>
                <w:sz w:val="16"/>
                <w:szCs w:val="16"/>
                <w:lang w:val="en-US"/>
              </w:rPr>
            </w:pPr>
            <w:r w:rsidRPr="00235F87">
              <w:rPr>
                <w:sz w:val="16"/>
                <w:szCs w:val="16"/>
                <w:lang w:val="sr-Cyrl-CS"/>
              </w:rPr>
              <w:t xml:space="preserve">Домаћи   </w:t>
            </w:r>
          </w:p>
        </w:tc>
        <w:tc>
          <w:tcPr>
            <w:tcW w:w="2584" w:type="dxa"/>
            <w:gridSpan w:val="3"/>
            <w:vAlign w:val="center"/>
          </w:tcPr>
          <w:p w14:paraId="59434693" w14:textId="77777777" w:rsidR="006A29DA" w:rsidRPr="00235F87" w:rsidRDefault="006A29DA" w:rsidP="00393E7C">
            <w:pPr>
              <w:spacing w:after="60"/>
              <w:rPr>
                <w:sz w:val="16"/>
                <w:szCs w:val="16"/>
                <w:lang w:val="sr-Cyrl-CS"/>
              </w:rPr>
            </w:pPr>
            <w:r w:rsidRPr="00235F87">
              <w:rPr>
                <w:sz w:val="16"/>
                <w:szCs w:val="16"/>
                <w:lang w:val="sr-Cyrl-CS"/>
              </w:rPr>
              <w:t>Међународни</w:t>
            </w:r>
          </w:p>
        </w:tc>
      </w:tr>
      <w:tr w:rsidR="006A29DA" w:rsidRPr="00235F87" w14:paraId="3B126C8D" w14:textId="77777777" w:rsidTr="00393E7C">
        <w:trPr>
          <w:trHeight w:val="227"/>
        </w:trPr>
        <w:tc>
          <w:tcPr>
            <w:tcW w:w="2240" w:type="dxa"/>
            <w:gridSpan w:val="3"/>
            <w:vAlign w:val="center"/>
          </w:tcPr>
          <w:p w14:paraId="2276435B" w14:textId="77777777" w:rsidR="006A29DA" w:rsidRPr="00235F87" w:rsidRDefault="006A29DA" w:rsidP="00393E7C">
            <w:pPr>
              <w:tabs>
                <w:tab w:val="left" w:pos="-2628"/>
              </w:tabs>
              <w:spacing w:after="60"/>
              <w:rPr>
                <w:sz w:val="16"/>
                <w:szCs w:val="16"/>
                <w:lang w:val="sr-Cyrl-CS"/>
              </w:rPr>
            </w:pPr>
            <w:r w:rsidRPr="00235F87">
              <w:rPr>
                <w:sz w:val="16"/>
                <w:szCs w:val="16"/>
                <w:lang w:val="sr-Cyrl-CS"/>
              </w:rPr>
              <w:t xml:space="preserve">Усавршавања </w:t>
            </w:r>
          </w:p>
        </w:tc>
        <w:tc>
          <w:tcPr>
            <w:tcW w:w="6508" w:type="dxa"/>
            <w:gridSpan w:val="8"/>
            <w:vAlign w:val="center"/>
          </w:tcPr>
          <w:p w14:paraId="2E02C37D" w14:textId="77777777" w:rsidR="006A29DA" w:rsidRPr="00235F87" w:rsidRDefault="006A29DA" w:rsidP="00393E7C">
            <w:pPr>
              <w:spacing w:after="60"/>
              <w:rPr>
                <w:sz w:val="16"/>
                <w:szCs w:val="16"/>
                <w:lang w:val="sr-Cyrl-CS"/>
              </w:rPr>
            </w:pPr>
          </w:p>
        </w:tc>
      </w:tr>
      <w:tr w:rsidR="006A29DA" w:rsidRPr="00235F87" w14:paraId="0E1072B1" w14:textId="77777777" w:rsidTr="00393E7C">
        <w:trPr>
          <w:trHeight w:val="227"/>
        </w:trPr>
        <w:tc>
          <w:tcPr>
            <w:tcW w:w="8748" w:type="dxa"/>
            <w:gridSpan w:val="11"/>
            <w:vAlign w:val="center"/>
          </w:tcPr>
          <w:p w14:paraId="4CDB2467" w14:textId="77777777" w:rsidR="006A29DA" w:rsidRPr="00235F87" w:rsidRDefault="006A29DA" w:rsidP="00393E7C">
            <w:pPr>
              <w:spacing w:after="60"/>
              <w:rPr>
                <w:sz w:val="16"/>
                <w:szCs w:val="16"/>
                <w:lang w:val="sr-Cyrl-CS"/>
              </w:rPr>
            </w:pPr>
            <w:r w:rsidRPr="00235F87">
              <w:rPr>
                <w:sz w:val="16"/>
                <w:szCs w:val="16"/>
                <w:lang w:val="sr-Cyrl-CS"/>
              </w:rPr>
              <w:lastRenderedPageBreak/>
              <w:t>Други подаци које сматрате релевантним</w:t>
            </w:r>
          </w:p>
        </w:tc>
      </w:tr>
    </w:tbl>
    <w:p w14:paraId="5A4E810D" w14:textId="77777777" w:rsidR="00C827D4" w:rsidRDefault="00C827D4"/>
    <w:sectPr w:rsidR="00C82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A29DA"/>
    <w:rsid w:val="002A3D73"/>
    <w:rsid w:val="004E3682"/>
    <w:rsid w:val="006A29DA"/>
    <w:rsid w:val="00AA0A79"/>
    <w:rsid w:val="00C8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D6464"/>
  <w15:chartTrackingRefBased/>
  <w15:docId w15:val="{A61AEEFF-1254-479E-BB10-D0F4A459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9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29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Negovan Stamenkovic</dc:creator>
  <cp:keywords/>
  <dc:description/>
  <cp:lastModifiedBy>Negovan Stamenkovic</cp:lastModifiedBy>
  <cp:revision>4</cp:revision>
  <dcterms:created xsi:type="dcterms:W3CDTF">2020-05-19T03:42:00Z</dcterms:created>
  <dcterms:modified xsi:type="dcterms:W3CDTF">2020-08-15T08:47:00Z</dcterms:modified>
</cp:coreProperties>
</file>