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BFAB" w14:textId="77777777" w:rsidR="00AB0052" w:rsidRPr="00523E8D" w:rsidRDefault="00AB0052" w:rsidP="00AB0052">
      <w:pPr>
        <w:rPr>
          <w:lang w:val="sr-Cyrl-RS"/>
        </w:rPr>
      </w:pPr>
    </w:p>
    <w:tbl>
      <w:tblPr>
        <w:tblW w:w="9130" w:type="dxa"/>
        <w:tblInd w:w="-16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191"/>
        <w:gridCol w:w="1166"/>
        <w:gridCol w:w="975"/>
        <w:gridCol w:w="416"/>
        <w:gridCol w:w="1049"/>
        <w:gridCol w:w="205"/>
        <w:gridCol w:w="894"/>
        <w:gridCol w:w="2224"/>
        <w:gridCol w:w="439"/>
      </w:tblGrid>
      <w:tr w:rsidR="00AB0052" w:rsidRPr="00523E8D" w14:paraId="387CEDE4" w14:textId="77777777" w:rsidTr="00AB0052">
        <w:trPr>
          <w:trHeight w:val="227"/>
        </w:trPr>
        <w:tc>
          <w:tcPr>
            <w:tcW w:w="5368" w:type="dxa"/>
            <w:gridSpan w:val="6"/>
            <w:vAlign w:val="center"/>
          </w:tcPr>
          <w:p w14:paraId="1AC2CDFA" w14:textId="77777777" w:rsidR="00AB0052" w:rsidRPr="00523E8D" w:rsidRDefault="00AB0052" w:rsidP="00C91D80">
            <w:pPr>
              <w:tabs>
                <w:tab w:val="left" w:pos="-2628"/>
              </w:tabs>
              <w:rPr>
                <w:b/>
                <w:lang w:val="sr-Cyrl-RS"/>
              </w:rPr>
            </w:pPr>
            <w:r w:rsidRPr="00523E8D">
              <w:rPr>
                <w:b/>
                <w:lang w:val="sr-Cyrl-RS"/>
              </w:rPr>
              <w:t xml:space="preserve">Презиме, средње слово, име  </w:t>
            </w:r>
          </w:p>
        </w:tc>
        <w:tc>
          <w:tcPr>
            <w:tcW w:w="3762" w:type="dxa"/>
            <w:gridSpan w:val="4"/>
            <w:vAlign w:val="bottom"/>
          </w:tcPr>
          <w:p w14:paraId="3E64B4E8" w14:textId="77777777" w:rsidR="00AB0052" w:rsidRPr="00523E8D" w:rsidRDefault="00AB0052" w:rsidP="00C91D80">
            <w:pPr>
              <w:rPr>
                <w:lang w:val="sr-Cyrl-RS"/>
              </w:rPr>
            </w:pPr>
            <w:r w:rsidRPr="00523E8D">
              <w:rPr>
                <w:lang w:val="sr-Cyrl-RS"/>
              </w:rPr>
              <w:t>Котлица И. Слободан</w:t>
            </w:r>
          </w:p>
        </w:tc>
      </w:tr>
      <w:tr w:rsidR="00AB0052" w:rsidRPr="00523E8D" w14:paraId="5356E775" w14:textId="77777777" w:rsidTr="00AB0052">
        <w:trPr>
          <w:trHeight w:val="227"/>
        </w:trPr>
        <w:tc>
          <w:tcPr>
            <w:tcW w:w="5368" w:type="dxa"/>
            <w:gridSpan w:val="6"/>
            <w:vAlign w:val="center"/>
          </w:tcPr>
          <w:p w14:paraId="2BBF13DA" w14:textId="77777777" w:rsidR="00AB0052" w:rsidRPr="00523E8D" w:rsidRDefault="00AB0052" w:rsidP="00C91D80">
            <w:pPr>
              <w:tabs>
                <w:tab w:val="left" w:pos="-2628"/>
              </w:tabs>
              <w:rPr>
                <w:b/>
                <w:lang w:val="sr-Cyrl-RS"/>
              </w:rPr>
            </w:pPr>
            <w:r w:rsidRPr="00523E8D">
              <w:rPr>
                <w:b/>
                <w:lang w:val="sr-Cyrl-RS"/>
              </w:rPr>
              <w:t>Звање</w:t>
            </w:r>
          </w:p>
        </w:tc>
        <w:tc>
          <w:tcPr>
            <w:tcW w:w="3762" w:type="dxa"/>
            <w:gridSpan w:val="4"/>
            <w:vAlign w:val="bottom"/>
          </w:tcPr>
          <w:p w14:paraId="5C696BBC" w14:textId="77777777" w:rsidR="00AB0052" w:rsidRPr="00523E8D" w:rsidRDefault="00AB0052" w:rsidP="00C91D80">
            <w:pPr>
              <w:rPr>
                <w:lang w:val="sr-Cyrl-RS"/>
              </w:rPr>
            </w:pPr>
            <w:r w:rsidRPr="00523E8D">
              <w:rPr>
                <w:lang w:val="sr-Cyrl-RS"/>
              </w:rPr>
              <w:t>Редовни професор</w:t>
            </w:r>
          </w:p>
        </w:tc>
      </w:tr>
      <w:tr w:rsidR="00AB0052" w:rsidRPr="00523E8D" w14:paraId="3FF9C392" w14:textId="77777777" w:rsidTr="00AB0052">
        <w:trPr>
          <w:trHeight w:val="227"/>
        </w:trPr>
        <w:tc>
          <w:tcPr>
            <w:tcW w:w="5368" w:type="dxa"/>
            <w:gridSpan w:val="6"/>
            <w:vAlign w:val="center"/>
          </w:tcPr>
          <w:p w14:paraId="47FA5D61" w14:textId="77777777" w:rsidR="00AB0052" w:rsidRPr="00523E8D" w:rsidRDefault="00AB0052" w:rsidP="00C91D80">
            <w:pPr>
              <w:tabs>
                <w:tab w:val="left" w:pos="-2628"/>
              </w:tabs>
              <w:rPr>
                <w:b/>
                <w:lang w:val="sr-Cyrl-RS"/>
              </w:rPr>
            </w:pPr>
            <w:r w:rsidRPr="00523E8D">
              <w:rPr>
                <w:b/>
                <w:lang w:val="sr-Cyrl-RS"/>
              </w:rPr>
              <w:t>Назив институције у  којој наставник ради са пуним радним временом</w:t>
            </w:r>
          </w:p>
        </w:tc>
        <w:tc>
          <w:tcPr>
            <w:tcW w:w="3762" w:type="dxa"/>
            <w:gridSpan w:val="4"/>
            <w:vAlign w:val="center"/>
          </w:tcPr>
          <w:p w14:paraId="6ADD1EF6" w14:textId="77777777" w:rsidR="00AB0052" w:rsidRPr="00523E8D" w:rsidRDefault="00AB0052" w:rsidP="00C91D80">
            <w:pPr>
              <w:rPr>
                <w:lang w:val="sr-Cyrl-RS"/>
              </w:rPr>
            </w:pPr>
            <w:r w:rsidRPr="00523E8D">
              <w:rPr>
                <w:lang w:val="sr-Cyrl-RS"/>
              </w:rPr>
              <w:t>Висока школа академских студија „Доситеј“</w:t>
            </w:r>
          </w:p>
        </w:tc>
      </w:tr>
      <w:tr w:rsidR="00AB0052" w:rsidRPr="00523E8D" w14:paraId="2E74877E" w14:textId="77777777" w:rsidTr="00AB0052">
        <w:trPr>
          <w:trHeight w:val="227"/>
        </w:trPr>
        <w:tc>
          <w:tcPr>
            <w:tcW w:w="5368" w:type="dxa"/>
            <w:gridSpan w:val="6"/>
            <w:vAlign w:val="center"/>
          </w:tcPr>
          <w:p w14:paraId="6BD089C9" w14:textId="77777777" w:rsidR="00AB0052" w:rsidRPr="00523E8D" w:rsidRDefault="00AB0052" w:rsidP="00C91D80">
            <w:pPr>
              <w:tabs>
                <w:tab w:val="left" w:pos="-2628"/>
              </w:tabs>
              <w:rPr>
                <w:b/>
                <w:lang w:val="sr-Cyrl-RS"/>
              </w:rPr>
            </w:pPr>
            <w:r w:rsidRPr="00523E8D">
              <w:rPr>
                <w:b/>
                <w:lang w:val="sr-Cyrl-RS"/>
              </w:rPr>
              <w:t>Датум запослења</w:t>
            </w:r>
          </w:p>
        </w:tc>
        <w:tc>
          <w:tcPr>
            <w:tcW w:w="3762" w:type="dxa"/>
            <w:gridSpan w:val="4"/>
            <w:vAlign w:val="center"/>
          </w:tcPr>
          <w:p w14:paraId="3A42C461" w14:textId="0130ED5B" w:rsidR="00AB0052" w:rsidRPr="00523E8D" w:rsidRDefault="00AB0052" w:rsidP="00C91D80">
            <w:pPr>
              <w:rPr>
                <w:lang w:val="sr-Cyrl-RS"/>
              </w:rPr>
            </w:pPr>
            <w:r w:rsidRPr="00523E8D">
              <w:rPr>
                <w:lang w:val="sr-Cyrl-RS"/>
              </w:rPr>
              <w:t>0</w:t>
            </w:r>
            <w:r w:rsidR="00A1409C">
              <w:rPr>
                <w:lang w:val="sr-Cyrl-RS"/>
              </w:rPr>
              <w:t>4</w:t>
            </w:r>
            <w:r w:rsidRPr="00523E8D">
              <w:rPr>
                <w:lang w:val="sr-Cyrl-RS"/>
              </w:rPr>
              <w:t>.01.2017.</w:t>
            </w:r>
          </w:p>
        </w:tc>
      </w:tr>
      <w:tr w:rsidR="00AB0052" w:rsidRPr="00523E8D" w14:paraId="1BF6A4D1" w14:textId="77777777" w:rsidTr="00AB0052">
        <w:trPr>
          <w:trHeight w:val="227"/>
        </w:trPr>
        <w:tc>
          <w:tcPr>
            <w:tcW w:w="5368" w:type="dxa"/>
            <w:gridSpan w:val="6"/>
            <w:vAlign w:val="center"/>
          </w:tcPr>
          <w:p w14:paraId="477EC6D6" w14:textId="77777777" w:rsidR="00AB0052" w:rsidRPr="00523E8D" w:rsidRDefault="00AB0052" w:rsidP="00C91D80">
            <w:pPr>
              <w:tabs>
                <w:tab w:val="left" w:pos="-2628"/>
              </w:tabs>
              <w:rPr>
                <w:b/>
                <w:lang w:val="sr-Cyrl-RS"/>
              </w:rPr>
            </w:pPr>
            <w:r w:rsidRPr="00523E8D">
              <w:rPr>
                <w:b/>
                <w:lang w:val="sr-Cyrl-RS"/>
              </w:rPr>
              <w:t>Ужа научна (уметничка) област</w:t>
            </w:r>
          </w:p>
        </w:tc>
        <w:tc>
          <w:tcPr>
            <w:tcW w:w="3762" w:type="dxa"/>
            <w:gridSpan w:val="4"/>
            <w:vAlign w:val="center"/>
          </w:tcPr>
          <w:p w14:paraId="659EE651" w14:textId="77777777" w:rsidR="00AB0052" w:rsidRPr="00523E8D" w:rsidRDefault="00AB0052" w:rsidP="00C91D80">
            <w:pPr>
              <w:rPr>
                <w:lang w:val="sr-Cyrl-RS"/>
              </w:rPr>
            </w:pPr>
            <w:r w:rsidRPr="00523E8D">
              <w:rPr>
                <w:lang w:val="sr-Cyrl-RS"/>
              </w:rPr>
              <w:t>Менаџмент и бизнис; Економија и финансије</w:t>
            </w:r>
          </w:p>
        </w:tc>
      </w:tr>
      <w:tr w:rsidR="00AB0052" w:rsidRPr="00523E8D" w14:paraId="6EC025FA" w14:textId="77777777" w:rsidTr="00AB0052">
        <w:trPr>
          <w:trHeight w:val="227"/>
        </w:trPr>
        <w:tc>
          <w:tcPr>
            <w:tcW w:w="9130" w:type="dxa"/>
            <w:gridSpan w:val="10"/>
            <w:vAlign w:val="center"/>
          </w:tcPr>
          <w:p w14:paraId="601DB546" w14:textId="77777777" w:rsidR="00AB0052" w:rsidRPr="00523E8D" w:rsidRDefault="00AB0052" w:rsidP="00C91D80">
            <w:pPr>
              <w:tabs>
                <w:tab w:val="left" w:pos="567"/>
              </w:tabs>
              <w:rPr>
                <w:b/>
                <w:lang w:val="sr-Cyrl-RS"/>
              </w:rPr>
            </w:pPr>
            <w:r w:rsidRPr="00523E8D">
              <w:rPr>
                <w:b/>
                <w:lang w:val="sr-Cyrl-RS"/>
              </w:rPr>
              <w:t>Академска каријера</w:t>
            </w:r>
          </w:p>
        </w:tc>
      </w:tr>
      <w:tr w:rsidR="00AB0052" w:rsidRPr="00523E8D" w14:paraId="3F513CF7" w14:textId="77777777" w:rsidTr="00AB0052">
        <w:trPr>
          <w:trHeight w:val="227"/>
        </w:trPr>
        <w:tc>
          <w:tcPr>
            <w:tcW w:w="1762" w:type="dxa"/>
            <w:gridSpan w:val="2"/>
            <w:vAlign w:val="center"/>
          </w:tcPr>
          <w:p w14:paraId="5C7DE912" w14:textId="77777777" w:rsidR="00AB0052" w:rsidRPr="00523E8D" w:rsidRDefault="00AB0052" w:rsidP="00C91D80">
            <w:pPr>
              <w:tabs>
                <w:tab w:val="left" w:pos="-2628"/>
              </w:tabs>
              <w:rPr>
                <w:b/>
                <w:lang w:val="sr-Cyrl-RS"/>
              </w:rPr>
            </w:pPr>
          </w:p>
        </w:tc>
        <w:tc>
          <w:tcPr>
            <w:tcW w:w="1166" w:type="dxa"/>
            <w:vAlign w:val="center"/>
          </w:tcPr>
          <w:p w14:paraId="65633E1D" w14:textId="77777777" w:rsidR="00AB0052" w:rsidRPr="00523E8D" w:rsidRDefault="00AB0052" w:rsidP="00C91D80">
            <w:pPr>
              <w:rPr>
                <w:b/>
                <w:lang w:val="sr-Cyrl-RS"/>
              </w:rPr>
            </w:pPr>
            <w:r w:rsidRPr="00523E8D">
              <w:rPr>
                <w:b/>
                <w:lang w:val="sr-Cyrl-RS"/>
              </w:rPr>
              <w:t xml:space="preserve">Датум </w:t>
            </w:r>
          </w:p>
        </w:tc>
        <w:tc>
          <w:tcPr>
            <w:tcW w:w="2645" w:type="dxa"/>
            <w:gridSpan w:val="4"/>
            <w:shd w:val="clear" w:color="auto" w:fill="auto"/>
            <w:vAlign w:val="center"/>
          </w:tcPr>
          <w:p w14:paraId="2B52D1ED" w14:textId="77777777" w:rsidR="00AB0052" w:rsidRPr="00523E8D" w:rsidRDefault="00AB0052" w:rsidP="00C91D80">
            <w:pPr>
              <w:rPr>
                <w:b/>
                <w:lang w:val="sr-Cyrl-RS"/>
              </w:rPr>
            </w:pPr>
            <w:r w:rsidRPr="00523E8D">
              <w:rPr>
                <w:b/>
                <w:lang w:val="sr-Cyrl-RS"/>
              </w:rPr>
              <w:t xml:space="preserve">Институција </w:t>
            </w:r>
          </w:p>
        </w:tc>
        <w:tc>
          <w:tcPr>
            <w:tcW w:w="3557" w:type="dxa"/>
            <w:gridSpan w:val="3"/>
            <w:vAlign w:val="center"/>
          </w:tcPr>
          <w:p w14:paraId="234C4073" w14:textId="77777777" w:rsidR="00AB0052" w:rsidRPr="00523E8D" w:rsidRDefault="00AB0052" w:rsidP="00C91D80">
            <w:pPr>
              <w:rPr>
                <w:b/>
                <w:lang w:val="sr-Cyrl-RS"/>
              </w:rPr>
            </w:pPr>
            <w:r w:rsidRPr="00523E8D">
              <w:rPr>
                <w:b/>
                <w:lang w:val="sr-Cyrl-RS"/>
              </w:rPr>
              <w:t xml:space="preserve">Област </w:t>
            </w:r>
          </w:p>
        </w:tc>
      </w:tr>
      <w:tr w:rsidR="00AB0052" w:rsidRPr="00523E8D" w14:paraId="7A80440E" w14:textId="77777777" w:rsidTr="00AB0052">
        <w:trPr>
          <w:trHeight w:val="227"/>
        </w:trPr>
        <w:tc>
          <w:tcPr>
            <w:tcW w:w="1762" w:type="dxa"/>
            <w:gridSpan w:val="2"/>
            <w:vAlign w:val="center"/>
          </w:tcPr>
          <w:p w14:paraId="2A9CAA9F" w14:textId="77777777" w:rsidR="00AB0052" w:rsidRPr="00523E8D" w:rsidRDefault="00AB0052" w:rsidP="00C91D80">
            <w:pPr>
              <w:rPr>
                <w:b/>
                <w:lang w:val="sr-Cyrl-RS"/>
              </w:rPr>
            </w:pPr>
            <w:r w:rsidRPr="00523E8D">
              <w:rPr>
                <w:b/>
                <w:lang w:val="sr-Cyrl-RS"/>
              </w:rPr>
              <w:t>Избор у звање</w:t>
            </w:r>
          </w:p>
        </w:tc>
        <w:tc>
          <w:tcPr>
            <w:tcW w:w="1166" w:type="dxa"/>
            <w:vAlign w:val="center"/>
          </w:tcPr>
          <w:p w14:paraId="574A55E6" w14:textId="77777777" w:rsidR="00AB0052" w:rsidRPr="00523E8D" w:rsidRDefault="00AB0052" w:rsidP="00C91D80">
            <w:pPr>
              <w:rPr>
                <w:lang w:val="sr-Cyrl-RS"/>
              </w:rPr>
            </w:pPr>
            <w:r w:rsidRPr="00523E8D">
              <w:rPr>
                <w:lang w:val="sr-Cyrl-RS"/>
              </w:rPr>
              <w:t>29.11.2016.</w:t>
            </w:r>
          </w:p>
        </w:tc>
        <w:tc>
          <w:tcPr>
            <w:tcW w:w="2645" w:type="dxa"/>
            <w:gridSpan w:val="4"/>
            <w:shd w:val="clear" w:color="auto" w:fill="auto"/>
            <w:vAlign w:val="center"/>
          </w:tcPr>
          <w:p w14:paraId="59CE44FA" w14:textId="77777777" w:rsidR="00AB0052" w:rsidRPr="00523E8D" w:rsidRDefault="00AB0052" w:rsidP="00C91D80">
            <w:pPr>
              <w:rPr>
                <w:lang w:val="sr-Cyrl-RS"/>
              </w:rPr>
            </w:pPr>
            <w:r w:rsidRPr="00523E8D">
              <w:rPr>
                <w:lang w:val="sr-Cyrl-RS"/>
              </w:rPr>
              <w:t>Висока школа академских студија „Доситеј“</w:t>
            </w:r>
          </w:p>
        </w:tc>
        <w:tc>
          <w:tcPr>
            <w:tcW w:w="3557" w:type="dxa"/>
            <w:gridSpan w:val="3"/>
            <w:vAlign w:val="center"/>
          </w:tcPr>
          <w:p w14:paraId="5938FE4A" w14:textId="77777777" w:rsidR="00AB0052" w:rsidRPr="00523E8D" w:rsidRDefault="00AB0052" w:rsidP="00C91D80">
            <w:pPr>
              <w:rPr>
                <w:lang w:val="sr-Cyrl-RS"/>
              </w:rPr>
            </w:pPr>
            <w:r w:rsidRPr="00523E8D">
              <w:rPr>
                <w:lang w:val="sr-Cyrl-RS"/>
              </w:rPr>
              <w:t>Менаџмент и бизнис; Економија и финансије</w:t>
            </w:r>
          </w:p>
        </w:tc>
      </w:tr>
      <w:tr w:rsidR="00AB0052" w:rsidRPr="00523E8D" w14:paraId="7016FFB1" w14:textId="77777777" w:rsidTr="00AB0052">
        <w:trPr>
          <w:trHeight w:val="227"/>
        </w:trPr>
        <w:tc>
          <w:tcPr>
            <w:tcW w:w="1762" w:type="dxa"/>
            <w:gridSpan w:val="2"/>
            <w:vAlign w:val="center"/>
          </w:tcPr>
          <w:p w14:paraId="25BFD1DC" w14:textId="77777777" w:rsidR="00AB0052" w:rsidRPr="00523E8D" w:rsidRDefault="00AB0052" w:rsidP="00C91D80">
            <w:pPr>
              <w:rPr>
                <w:b/>
                <w:lang w:val="sr-Cyrl-RS"/>
              </w:rPr>
            </w:pPr>
            <w:r w:rsidRPr="00523E8D">
              <w:rPr>
                <w:b/>
                <w:lang w:val="sr-Cyrl-RS"/>
              </w:rPr>
              <w:t>Докторат</w:t>
            </w:r>
          </w:p>
        </w:tc>
        <w:tc>
          <w:tcPr>
            <w:tcW w:w="1166" w:type="dxa"/>
            <w:vAlign w:val="center"/>
          </w:tcPr>
          <w:p w14:paraId="4AE2B9AA" w14:textId="77777777" w:rsidR="00AB0052" w:rsidRPr="00523E8D" w:rsidRDefault="00AB0052" w:rsidP="00C91D80">
            <w:pPr>
              <w:rPr>
                <w:lang w:val="sr-Cyrl-RS"/>
              </w:rPr>
            </w:pPr>
            <w:r w:rsidRPr="00523E8D">
              <w:rPr>
                <w:lang w:val="sr-Cyrl-RS"/>
              </w:rPr>
              <w:t>12.07.1994.</w:t>
            </w:r>
          </w:p>
        </w:tc>
        <w:tc>
          <w:tcPr>
            <w:tcW w:w="2645" w:type="dxa"/>
            <w:gridSpan w:val="4"/>
            <w:shd w:val="clear" w:color="auto" w:fill="auto"/>
            <w:vAlign w:val="center"/>
          </w:tcPr>
          <w:p w14:paraId="76F9994E" w14:textId="77777777" w:rsidR="00AB0052" w:rsidRPr="00523E8D" w:rsidRDefault="00AB0052" w:rsidP="00C91D80">
            <w:pPr>
              <w:rPr>
                <w:lang w:val="sr-Cyrl-RS"/>
              </w:rPr>
            </w:pPr>
            <w:r w:rsidRPr="00523E8D">
              <w:rPr>
                <w:lang w:val="sr-Cyrl-RS"/>
              </w:rPr>
              <w:t>Економски факултет, Београд</w:t>
            </w:r>
          </w:p>
        </w:tc>
        <w:tc>
          <w:tcPr>
            <w:tcW w:w="3557" w:type="dxa"/>
            <w:gridSpan w:val="3"/>
            <w:vAlign w:val="center"/>
          </w:tcPr>
          <w:p w14:paraId="607B2A6A" w14:textId="77777777" w:rsidR="00AB0052" w:rsidRPr="00523E8D" w:rsidRDefault="00AB0052" w:rsidP="00C91D80">
            <w:pPr>
              <w:rPr>
                <w:lang w:val="sr-Cyrl-RS"/>
              </w:rPr>
            </w:pPr>
            <w:r w:rsidRPr="00523E8D">
              <w:rPr>
                <w:lang w:val="sr-Cyrl-RS"/>
              </w:rPr>
              <w:t>Теорија економског развоја</w:t>
            </w:r>
          </w:p>
        </w:tc>
      </w:tr>
      <w:tr w:rsidR="00AB0052" w:rsidRPr="00523E8D" w14:paraId="161D7DB8" w14:textId="77777777" w:rsidTr="00AB0052">
        <w:trPr>
          <w:trHeight w:val="227"/>
        </w:trPr>
        <w:tc>
          <w:tcPr>
            <w:tcW w:w="1762" w:type="dxa"/>
            <w:gridSpan w:val="2"/>
            <w:vAlign w:val="center"/>
          </w:tcPr>
          <w:p w14:paraId="3D5C2BAD" w14:textId="77777777" w:rsidR="00AB0052" w:rsidRPr="00523E8D" w:rsidRDefault="00AB0052" w:rsidP="00C91D80">
            <w:pPr>
              <w:rPr>
                <w:b/>
                <w:lang w:val="sr-Cyrl-RS"/>
              </w:rPr>
            </w:pPr>
            <w:r w:rsidRPr="00523E8D">
              <w:rPr>
                <w:b/>
                <w:lang w:val="sr-Cyrl-RS"/>
              </w:rPr>
              <w:t>Магистратура</w:t>
            </w:r>
          </w:p>
        </w:tc>
        <w:tc>
          <w:tcPr>
            <w:tcW w:w="1166" w:type="dxa"/>
            <w:vAlign w:val="center"/>
          </w:tcPr>
          <w:p w14:paraId="140467CA" w14:textId="77777777" w:rsidR="00AB0052" w:rsidRPr="00523E8D" w:rsidRDefault="00AB0052" w:rsidP="00C91D80">
            <w:pPr>
              <w:rPr>
                <w:lang w:val="sr-Cyrl-RS"/>
              </w:rPr>
            </w:pPr>
            <w:r w:rsidRPr="00523E8D">
              <w:rPr>
                <w:lang w:val="sr-Cyrl-RS"/>
              </w:rPr>
              <w:t>12.07.1991.</w:t>
            </w:r>
          </w:p>
        </w:tc>
        <w:tc>
          <w:tcPr>
            <w:tcW w:w="2645" w:type="dxa"/>
            <w:gridSpan w:val="4"/>
            <w:shd w:val="clear" w:color="auto" w:fill="auto"/>
            <w:vAlign w:val="center"/>
          </w:tcPr>
          <w:p w14:paraId="080E5EFE" w14:textId="77777777" w:rsidR="00AB0052" w:rsidRPr="00523E8D" w:rsidRDefault="00AB0052" w:rsidP="00C91D80">
            <w:pPr>
              <w:rPr>
                <w:lang w:val="sr-Cyrl-RS"/>
              </w:rPr>
            </w:pPr>
            <w:r w:rsidRPr="00523E8D">
              <w:rPr>
                <w:lang w:val="sr-Cyrl-RS"/>
              </w:rPr>
              <w:t>Економски факултет, Загреб</w:t>
            </w:r>
          </w:p>
        </w:tc>
        <w:tc>
          <w:tcPr>
            <w:tcW w:w="3557" w:type="dxa"/>
            <w:gridSpan w:val="3"/>
            <w:vAlign w:val="center"/>
          </w:tcPr>
          <w:p w14:paraId="2A5EE900" w14:textId="77777777" w:rsidR="00AB0052" w:rsidRPr="00523E8D" w:rsidRDefault="00AB0052" w:rsidP="00C91D80">
            <w:pPr>
              <w:rPr>
                <w:lang w:val="sr-Cyrl-RS"/>
              </w:rPr>
            </w:pPr>
            <w:r w:rsidRPr="00523E8D">
              <w:rPr>
                <w:lang w:val="sr-Cyrl-RS"/>
              </w:rPr>
              <w:t>Теорија и политика економског развоја и математске методе за макроекономску анализу</w:t>
            </w:r>
          </w:p>
        </w:tc>
      </w:tr>
      <w:tr w:rsidR="00AB0052" w:rsidRPr="00523E8D" w14:paraId="0EF45A74" w14:textId="77777777" w:rsidTr="00AB0052">
        <w:trPr>
          <w:trHeight w:val="227"/>
        </w:trPr>
        <w:tc>
          <w:tcPr>
            <w:tcW w:w="1762" w:type="dxa"/>
            <w:gridSpan w:val="2"/>
            <w:vAlign w:val="center"/>
          </w:tcPr>
          <w:p w14:paraId="046CB1B9" w14:textId="77777777" w:rsidR="00AB0052" w:rsidRPr="00523E8D" w:rsidRDefault="00AB0052" w:rsidP="00C91D80">
            <w:pPr>
              <w:rPr>
                <w:b/>
                <w:lang w:val="sr-Cyrl-RS"/>
              </w:rPr>
            </w:pPr>
            <w:r w:rsidRPr="00523E8D">
              <w:rPr>
                <w:b/>
                <w:lang w:val="sr-Cyrl-RS"/>
              </w:rPr>
              <w:t>Диплома</w:t>
            </w:r>
          </w:p>
        </w:tc>
        <w:tc>
          <w:tcPr>
            <w:tcW w:w="1166" w:type="dxa"/>
            <w:vAlign w:val="center"/>
          </w:tcPr>
          <w:p w14:paraId="58EAAA52" w14:textId="77777777" w:rsidR="00AB0052" w:rsidRPr="00523E8D" w:rsidRDefault="00AB0052" w:rsidP="00C91D80">
            <w:pPr>
              <w:rPr>
                <w:lang w:val="sr-Cyrl-RS"/>
              </w:rPr>
            </w:pPr>
            <w:r w:rsidRPr="00523E8D">
              <w:rPr>
                <w:lang w:val="sr-Cyrl-RS"/>
              </w:rPr>
              <w:t>30.10.1980.</w:t>
            </w:r>
          </w:p>
        </w:tc>
        <w:tc>
          <w:tcPr>
            <w:tcW w:w="2645" w:type="dxa"/>
            <w:gridSpan w:val="4"/>
            <w:shd w:val="clear" w:color="auto" w:fill="auto"/>
            <w:vAlign w:val="center"/>
          </w:tcPr>
          <w:p w14:paraId="3D94FAC2" w14:textId="77777777" w:rsidR="00AB0052" w:rsidRPr="00523E8D" w:rsidRDefault="00AB0052" w:rsidP="00C91D80">
            <w:pPr>
              <w:rPr>
                <w:lang w:val="sr-Cyrl-RS"/>
              </w:rPr>
            </w:pPr>
            <w:r w:rsidRPr="00523E8D">
              <w:rPr>
                <w:lang w:val="sr-Cyrl-RS"/>
              </w:rPr>
              <w:t>Економски факултет, Мостар</w:t>
            </w:r>
          </w:p>
        </w:tc>
        <w:tc>
          <w:tcPr>
            <w:tcW w:w="3557" w:type="dxa"/>
            <w:gridSpan w:val="3"/>
            <w:vAlign w:val="center"/>
          </w:tcPr>
          <w:p w14:paraId="1764BEB1" w14:textId="77777777" w:rsidR="00AB0052" w:rsidRPr="00523E8D" w:rsidRDefault="00AB0052" w:rsidP="00C91D80">
            <w:pPr>
              <w:rPr>
                <w:lang w:val="sr-Cyrl-RS"/>
              </w:rPr>
            </w:pPr>
            <w:r w:rsidRPr="00523E8D">
              <w:rPr>
                <w:lang w:val="sr-Cyrl-RS"/>
              </w:rPr>
              <w:t>Пословна економија</w:t>
            </w:r>
          </w:p>
        </w:tc>
      </w:tr>
      <w:tr w:rsidR="00AB0052" w:rsidRPr="00523E8D" w14:paraId="3914CC32" w14:textId="77777777" w:rsidTr="00AB0052">
        <w:trPr>
          <w:trHeight w:val="227"/>
        </w:trPr>
        <w:tc>
          <w:tcPr>
            <w:tcW w:w="9130" w:type="dxa"/>
            <w:gridSpan w:val="10"/>
            <w:vAlign w:val="center"/>
          </w:tcPr>
          <w:p w14:paraId="4F3ED8ED" w14:textId="77777777" w:rsidR="00AB0052" w:rsidRPr="00523E8D" w:rsidRDefault="00AB0052" w:rsidP="00C91D80">
            <w:pPr>
              <w:tabs>
                <w:tab w:val="left" w:pos="-2628"/>
              </w:tabs>
              <w:rPr>
                <w:b/>
                <w:lang w:val="sr-Cyrl-RS"/>
              </w:rPr>
            </w:pPr>
            <w:r w:rsidRPr="00523E8D">
              <w:rPr>
                <w:b/>
                <w:lang w:val="sr-Cyrl-RS"/>
              </w:rPr>
              <w:t>Списак предмета које наставник држи у текућој школској години</w:t>
            </w:r>
          </w:p>
        </w:tc>
      </w:tr>
      <w:tr w:rsidR="00AB0052" w:rsidRPr="00523E8D" w14:paraId="74C00989" w14:textId="77777777" w:rsidTr="00AB0052">
        <w:trPr>
          <w:trHeight w:val="227"/>
        </w:trPr>
        <w:tc>
          <w:tcPr>
            <w:tcW w:w="571" w:type="dxa"/>
            <w:vAlign w:val="center"/>
          </w:tcPr>
          <w:p w14:paraId="6DEA7AAB" w14:textId="77777777" w:rsidR="00AB0052" w:rsidRPr="00523E8D" w:rsidRDefault="00AB0052" w:rsidP="00C91D80">
            <w:pPr>
              <w:rPr>
                <w:b/>
                <w:lang w:val="sr-Cyrl-RS"/>
              </w:rPr>
            </w:pPr>
            <w:r w:rsidRPr="00523E8D">
              <w:rPr>
                <w:b/>
                <w:lang w:val="sr-Cyrl-RS"/>
              </w:rPr>
              <w:t>Р.Б.</w:t>
            </w:r>
          </w:p>
        </w:tc>
        <w:tc>
          <w:tcPr>
            <w:tcW w:w="5896" w:type="dxa"/>
            <w:gridSpan w:val="7"/>
            <w:vAlign w:val="center"/>
          </w:tcPr>
          <w:p w14:paraId="5770F086" w14:textId="77777777" w:rsidR="00AB0052" w:rsidRPr="00523E8D" w:rsidRDefault="00AB0052" w:rsidP="00C91D80">
            <w:pPr>
              <w:rPr>
                <w:b/>
                <w:lang w:val="sr-Cyrl-RS"/>
              </w:rPr>
            </w:pPr>
            <w:r w:rsidRPr="00523E8D">
              <w:rPr>
                <w:b/>
                <w:iCs/>
                <w:lang w:val="sr-Cyrl-RS"/>
              </w:rPr>
              <w:t xml:space="preserve">Назив предмета     </w:t>
            </w:r>
          </w:p>
        </w:tc>
        <w:tc>
          <w:tcPr>
            <w:tcW w:w="2663" w:type="dxa"/>
            <w:gridSpan w:val="2"/>
            <w:shd w:val="clear" w:color="auto" w:fill="auto"/>
            <w:vAlign w:val="center"/>
          </w:tcPr>
          <w:p w14:paraId="22C82F01" w14:textId="77777777" w:rsidR="00AB0052" w:rsidRPr="00523E8D" w:rsidRDefault="00AB0052" w:rsidP="00C91D80">
            <w:pPr>
              <w:rPr>
                <w:b/>
                <w:lang w:val="sr-Cyrl-RS"/>
              </w:rPr>
            </w:pPr>
            <w:r w:rsidRPr="00523E8D">
              <w:rPr>
                <w:b/>
                <w:iCs/>
                <w:lang w:val="sr-Cyrl-RS"/>
              </w:rPr>
              <w:t>Bрста студија</w:t>
            </w:r>
          </w:p>
        </w:tc>
      </w:tr>
      <w:tr w:rsidR="00AB0052" w:rsidRPr="00523E8D" w14:paraId="3097CB71" w14:textId="77777777" w:rsidTr="00AB0052">
        <w:trPr>
          <w:trHeight w:val="227"/>
        </w:trPr>
        <w:tc>
          <w:tcPr>
            <w:tcW w:w="571" w:type="dxa"/>
            <w:vAlign w:val="center"/>
          </w:tcPr>
          <w:p w14:paraId="063AB440" w14:textId="77777777" w:rsidR="00AB0052" w:rsidRPr="00523E8D" w:rsidRDefault="00AB0052" w:rsidP="00C91D80">
            <w:pPr>
              <w:rPr>
                <w:lang w:val="sr-Cyrl-RS"/>
              </w:rPr>
            </w:pPr>
            <w:r w:rsidRPr="00523E8D">
              <w:rPr>
                <w:lang w:val="sr-Cyrl-RS"/>
              </w:rPr>
              <w:t>1.</w:t>
            </w:r>
          </w:p>
        </w:tc>
        <w:tc>
          <w:tcPr>
            <w:tcW w:w="5896" w:type="dxa"/>
            <w:gridSpan w:val="7"/>
            <w:vAlign w:val="center"/>
          </w:tcPr>
          <w:p w14:paraId="1521A8E2" w14:textId="77777777" w:rsidR="00AB0052" w:rsidRPr="00523E8D" w:rsidRDefault="00AB0052" w:rsidP="00C91D8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523E8D">
              <w:rPr>
                <w:rFonts w:ascii="Times New Roman" w:hAnsi="Times New Roman"/>
                <w:sz w:val="20"/>
                <w:szCs w:val="20"/>
                <w:lang w:val="sr-Cyrl-RS"/>
              </w:rPr>
              <w:t>Предузетништво</w:t>
            </w:r>
          </w:p>
        </w:tc>
        <w:tc>
          <w:tcPr>
            <w:tcW w:w="2663" w:type="dxa"/>
            <w:gridSpan w:val="2"/>
            <w:shd w:val="clear" w:color="auto" w:fill="auto"/>
            <w:vAlign w:val="center"/>
          </w:tcPr>
          <w:p w14:paraId="4758B154" w14:textId="77777777" w:rsidR="00AB0052" w:rsidRPr="00523E8D" w:rsidRDefault="00AB0052" w:rsidP="00C91D80">
            <w:pPr>
              <w:rPr>
                <w:lang w:val="sr-Cyrl-RS"/>
              </w:rPr>
            </w:pPr>
            <w:r w:rsidRPr="00523E8D">
              <w:rPr>
                <w:lang w:val="sr-Cyrl-RS"/>
              </w:rPr>
              <w:t>ОАС</w:t>
            </w:r>
            <w:r w:rsidR="00FF6D1A">
              <w:rPr>
                <w:lang w:val="sr-Cyrl-RS"/>
              </w:rPr>
              <w:t xml:space="preserve"> </w:t>
            </w:r>
            <w:r w:rsidR="00FF6D1A">
              <w:rPr>
                <w:sz w:val="18"/>
                <w:szCs w:val="18"/>
                <w:lang w:val="sr-Cyrl-RS"/>
              </w:rPr>
              <w:t>Општа економија</w:t>
            </w:r>
            <w:r w:rsidR="00347380">
              <w:rPr>
                <w:sz w:val="18"/>
                <w:szCs w:val="18"/>
                <w:lang w:val="sr-Cyrl-RS"/>
              </w:rPr>
              <w:t xml:space="preserve">; </w:t>
            </w:r>
            <w:r w:rsidR="00347380">
              <w:rPr>
                <w:sz w:val="18"/>
                <w:szCs w:val="18"/>
                <w:lang w:val="sr-Cyrl-CS"/>
              </w:rPr>
              <w:t xml:space="preserve">ОАС </w:t>
            </w:r>
            <w:r w:rsidR="00347380">
              <w:rPr>
                <w:sz w:val="18"/>
                <w:szCs w:val="18"/>
                <w:lang w:val="sr-Cyrl-RS"/>
              </w:rPr>
              <w:t>Информатика</w:t>
            </w:r>
          </w:p>
        </w:tc>
      </w:tr>
      <w:tr w:rsidR="00AB0052" w:rsidRPr="00523E8D" w14:paraId="1863AC5D" w14:textId="77777777" w:rsidTr="00AB0052">
        <w:trPr>
          <w:trHeight w:val="227"/>
        </w:trPr>
        <w:tc>
          <w:tcPr>
            <w:tcW w:w="571" w:type="dxa"/>
            <w:vAlign w:val="center"/>
          </w:tcPr>
          <w:p w14:paraId="4A64856B" w14:textId="77777777" w:rsidR="00AB0052" w:rsidRPr="00523E8D" w:rsidRDefault="00AB0052" w:rsidP="00C91D80">
            <w:pPr>
              <w:rPr>
                <w:lang w:val="sr-Cyrl-RS"/>
              </w:rPr>
            </w:pPr>
            <w:r w:rsidRPr="00523E8D">
              <w:rPr>
                <w:lang w:val="sr-Cyrl-RS"/>
              </w:rPr>
              <w:t>2.</w:t>
            </w:r>
          </w:p>
        </w:tc>
        <w:tc>
          <w:tcPr>
            <w:tcW w:w="5896" w:type="dxa"/>
            <w:gridSpan w:val="7"/>
            <w:vAlign w:val="center"/>
          </w:tcPr>
          <w:p w14:paraId="0D5F2BC5" w14:textId="77777777" w:rsidR="00AB0052" w:rsidRPr="00523E8D" w:rsidRDefault="00AB0052" w:rsidP="00C91D8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523E8D">
              <w:rPr>
                <w:rFonts w:ascii="Times New Roman" w:hAnsi="Times New Roman"/>
                <w:sz w:val="20"/>
                <w:szCs w:val="20"/>
                <w:lang w:val="sr-Cyrl-RS"/>
              </w:rPr>
              <w:t>Управљање иновацијама</w:t>
            </w:r>
          </w:p>
        </w:tc>
        <w:tc>
          <w:tcPr>
            <w:tcW w:w="2663" w:type="dxa"/>
            <w:gridSpan w:val="2"/>
            <w:shd w:val="clear" w:color="auto" w:fill="auto"/>
            <w:vAlign w:val="center"/>
          </w:tcPr>
          <w:p w14:paraId="171EEC80" w14:textId="77777777" w:rsidR="00AB0052" w:rsidRPr="00523E8D" w:rsidRDefault="00AB0052" w:rsidP="00C91D80">
            <w:pPr>
              <w:rPr>
                <w:lang w:val="sr-Cyrl-RS"/>
              </w:rPr>
            </w:pPr>
            <w:r w:rsidRPr="00523E8D">
              <w:rPr>
                <w:lang w:val="sr-Cyrl-RS"/>
              </w:rPr>
              <w:t>ОАС</w:t>
            </w:r>
            <w:r w:rsidR="00FF6D1A">
              <w:rPr>
                <w:lang w:val="sr-Cyrl-RS"/>
              </w:rPr>
              <w:t xml:space="preserve"> </w:t>
            </w:r>
            <w:r w:rsidR="00FF6D1A">
              <w:rPr>
                <w:sz w:val="18"/>
                <w:szCs w:val="18"/>
                <w:lang w:val="sr-Cyrl-RS"/>
              </w:rPr>
              <w:t>Општа економија</w:t>
            </w:r>
          </w:p>
        </w:tc>
      </w:tr>
      <w:tr w:rsidR="00AB0052" w:rsidRPr="00523E8D" w14:paraId="431964A6" w14:textId="77777777" w:rsidTr="00AB0052">
        <w:trPr>
          <w:trHeight w:val="227"/>
        </w:trPr>
        <w:tc>
          <w:tcPr>
            <w:tcW w:w="571" w:type="dxa"/>
            <w:vAlign w:val="center"/>
          </w:tcPr>
          <w:p w14:paraId="42D838A9" w14:textId="77777777" w:rsidR="00AB0052" w:rsidRPr="00523E8D" w:rsidRDefault="00AB0052" w:rsidP="00C91D80">
            <w:pPr>
              <w:rPr>
                <w:lang w:val="sr-Cyrl-RS"/>
              </w:rPr>
            </w:pPr>
            <w:r w:rsidRPr="00523E8D">
              <w:rPr>
                <w:lang w:val="sr-Cyrl-RS"/>
              </w:rPr>
              <w:t>3.</w:t>
            </w:r>
          </w:p>
        </w:tc>
        <w:tc>
          <w:tcPr>
            <w:tcW w:w="5896" w:type="dxa"/>
            <w:gridSpan w:val="7"/>
            <w:vAlign w:val="center"/>
          </w:tcPr>
          <w:p w14:paraId="7C02932B" w14:textId="77777777" w:rsidR="00AB0052" w:rsidRPr="00523E8D" w:rsidRDefault="00AB0052" w:rsidP="00C91D80">
            <w:pPr>
              <w:rPr>
                <w:lang w:val="sr-Cyrl-RS"/>
              </w:rPr>
            </w:pPr>
            <w:r w:rsidRPr="00523E8D">
              <w:rPr>
                <w:lang w:val="sr-Cyrl-RS"/>
              </w:rPr>
              <w:t>Привредни развој</w:t>
            </w:r>
          </w:p>
        </w:tc>
        <w:tc>
          <w:tcPr>
            <w:tcW w:w="2663" w:type="dxa"/>
            <w:gridSpan w:val="2"/>
            <w:shd w:val="clear" w:color="auto" w:fill="auto"/>
            <w:vAlign w:val="center"/>
          </w:tcPr>
          <w:p w14:paraId="09D4C86B" w14:textId="77777777" w:rsidR="00AB0052" w:rsidRPr="00523E8D" w:rsidRDefault="00AB0052" w:rsidP="00C91D80">
            <w:pPr>
              <w:rPr>
                <w:lang w:val="sr-Cyrl-RS"/>
              </w:rPr>
            </w:pPr>
            <w:r w:rsidRPr="00523E8D">
              <w:rPr>
                <w:lang w:val="sr-Cyrl-RS"/>
              </w:rPr>
              <w:t>ОАС</w:t>
            </w:r>
            <w:r w:rsidR="00FF6D1A">
              <w:rPr>
                <w:lang w:val="sr-Cyrl-RS"/>
              </w:rPr>
              <w:t xml:space="preserve"> </w:t>
            </w:r>
            <w:r w:rsidR="00FF6D1A">
              <w:rPr>
                <w:sz w:val="18"/>
                <w:szCs w:val="18"/>
                <w:lang w:val="sr-Cyrl-RS"/>
              </w:rPr>
              <w:t>Општа економија</w:t>
            </w:r>
          </w:p>
        </w:tc>
      </w:tr>
      <w:tr w:rsidR="00847480" w:rsidRPr="00523E8D" w14:paraId="499267D5" w14:textId="77777777" w:rsidTr="00505F46">
        <w:trPr>
          <w:trHeight w:val="227"/>
        </w:trPr>
        <w:tc>
          <w:tcPr>
            <w:tcW w:w="571" w:type="dxa"/>
            <w:vAlign w:val="center"/>
          </w:tcPr>
          <w:p w14:paraId="4036FB7D" w14:textId="77777777" w:rsidR="00847480" w:rsidRPr="00523E8D" w:rsidRDefault="00847480" w:rsidP="00505F46">
            <w:pPr>
              <w:rPr>
                <w:lang w:val="sr-Cyrl-RS"/>
              </w:rPr>
            </w:pPr>
            <w:r w:rsidRPr="00523E8D">
              <w:rPr>
                <w:lang w:val="sr-Cyrl-RS"/>
              </w:rPr>
              <w:t>4.</w:t>
            </w:r>
          </w:p>
        </w:tc>
        <w:tc>
          <w:tcPr>
            <w:tcW w:w="5896" w:type="dxa"/>
            <w:gridSpan w:val="7"/>
            <w:vAlign w:val="center"/>
          </w:tcPr>
          <w:p w14:paraId="185AB351" w14:textId="77777777" w:rsidR="00847480" w:rsidRPr="00523E8D" w:rsidRDefault="00847480" w:rsidP="00505F46">
            <w:pPr>
              <w:rPr>
                <w:lang w:val="sr-Cyrl-RS"/>
              </w:rPr>
            </w:pPr>
            <w:r w:rsidRPr="00523E8D">
              <w:rPr>
                <w:lang w:val="sr-Cyrl-RS"/>
              </w:rPr>
              <w:t>Економија раста и развоја</w:t>
            </w:r>
          </w:p>
        </w:tc>
        <w:tc>
          <w:tcPr>
            <w:tcW w:w="2663" w:type="dxa"/>
            <w:gridSpan w:val="2"/>
            <w:shd w:val="clear" w:color="auto" w:fill="auto"/>
            <w:vAlign w:val="center"/>
          </w:tcPr>
          <w:p w14:paraId="6A9DFA26" w14:textId="77777777" w:rsidR="00847480" w:rsidRPr="00523E8D" w:rsidRDefault="00847480" w:rsidP="00505F46">
            <w:pPr>
              <w:rPr>
                <w:lang w:val="sr-Cyrl-RS"/>
              </w:rPr>
            </w:pPr>
            <w:r w:rsidRPr="00523E8D">
              <w:rPr>
                <w:lang w:val="sr-Cyrl-RS"/>
              </w:rPr>
              <w:t>МАС</w:t>
            </w:r>
            <w:r>
              <w:rPr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Општа економија</w:t>
            </w:r>
          </w:p>
        </w:tc>
      </w:tr>
      <w:tr w:rsidR="005A5300" w:rsidRPr="00523E8D" w14:paraId="232C8770" w14:textId="77777777" w:rsidTr="00505F46">
        <w:trPr>
          <w:trHeight w:val="227"/>
        </w:trPr>
        <w:tc>
          <w:tcPr>
            <w:tcW w:w="571" w:type="dxa"/>
            <w:vAlign w:val="center"/>
          </w:tcPr>
          <w:p w14:paraId="47818933" w14:textId="29CEFFDB" w:rsidR="005A5300" w:rsidRPr="00523E8D" w:rsidRDefault="005A5300" w:rsidP="00505F46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5896" w:type="dxa"/>
            <w:gridSpan w:val="7"/>
            <w:vAlign w:val="center"/>
          </w:tcPr>
          <w:p w14:paraId="4F793474" w14:textId="44F5962B" w:rsidR="005A5300" w:rsidRPr="00523E8D" w:rsidRDefault="005A5300" w:rsidP="00505F46">
            <w:pPr>
              <w:rPr>
                <w:lang w:val="sr-Cyrl-RS"/>
              </w:rPr>
            </w:pPr>
            <w:r>
              <w:rPr>
                <w:lang w:val="sr-Cyrl-RS"/>
              </w:rPr>
              <w:t>Макроекономија</w:t>
            </w:r>
          </w:p>
        </w:tc>
        <w:tc>
          <w:tcPr>
            <w:tcW w:w="2663" w:type="dxa"/>
            <w:gridSpan w:val="2"/>
            <w:shd w:val="clear" w:color="auto" w:fill="auto"/>
            <w:vAlign w:val="center"/>
          </w:tcPr>
          <w:p w14:paraId="77DE388E" w14:textId="7D3AF0FF" w:rsidR="005A5300" w:rsidRPr="00523E8D" w:rsidRDefault="005A5300" w:rsidP="00505F46">
            <w:pPr>
              <w:rPr>
                <w:lang w:val="sr-Cyrl-RS"/>
              </w:rPr>
            </w:pPr>
            <w:r w:rsidRPr="00523E8D">
              <w:rPr>
                <w:lang w:val="sr-Cyrl-RS"/>
              </w:rPr>
              <w:t>ОАС</w:t>
            </w:r>
            <w:r>
              <w:rPr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Општа економија</w:t>
            </w:r>
            <w:bookmarkStart w:id="0" w:name="_GoBack"/>
            <w:bookmarkEnd w:id="0"/>
          </w:p>
        </w:tc>
      </w:tr>
      <w:tr w:rsidR="005A5300" w:rsidRPr="00523E8D" w14:paraId="796D4603" w14:textId="77777777" w:rsidTr="00505F46">
        <w:trPr>
          <w:trHeight w:val="227"/>
        </w:trPr>
        <w:tc>
          <w:tcPr>
            <w:tcW w:w="571" w:type="dxa"/>
            <w:vAlign w:val="center"/>
          </w:tcPr>
          <w:p w14:paraId="36B9FDD6" w14:textId="77777777" w:rsidR="005A5300" w:rsidRPr="00523E8D" w:rsidRDefault="005A5300" w:rsidP="00505F46">
            <w:pPr>
              <w:rPr>
                <w:lang w:val="sr-Cyrl-RS"/>
              </w:rPr>
            </w:pPr>
          </w:p>
        </w:tc>
        <w:tc>
          <w:tcPr>
            <w:tcW w:w="5896" w:type="dxa"/>
            <w:gridSpan w:val="7"/>
            <w:vAlign w:val="center"/>
          </w:tcPr>
          <w:p w14:paraId="184BCCF1" w14:textId="77777777" w:rsidR="005A5300" w:rsidRPr="00523E8D" w:rsidRDefault="005A5300" w:rsidP="00505F46">
            <w:pPr>
              <w:rPr>
                <w:lang w:val="sr-Cyrl-RS"/>
              </w:rPr>
            </w:pPr>
          </w:p>
        </w:tc>
        <w:tc>
          <w:tcPr>
            <w:tcW w:w="2663" w:type="dxa"/>
            <w:gridSpan w:val="2"/>
            <w:shd w:val="clear" w:color="auto" w:fill="auto"/>
            <w:vAlign w:val="center"/>
          </w:tcPr>
          <w:p w14:paraId="2F01F6FE" w14:textId="77777777" w:rsidR="005A5300" w:rsidRPr="00523E8D" w:rsidRDefault="005A5300" w:rsidP="00505F46">
            <w:pPr>
              <w:rPr>
                <w:lang w:val="sr-Cyrl-RS"/>
              </w:rPr>
            </w:pPr>
          </w:p>
        </w:tc>
      </w:tr>
      <w:tr w:rsidR="00AB0052" w:rsidRPr="00523E8D" w14:paraId="4CF3525D" w14:textId="77777777" w:rsidTr="00AB0052">
        <w:trPr>
          <w:trHeight w:val="227"/>
        </w:trPr>
        <w:tc>
          <w:tcPr>
            <w:tcW w:w="9130" w:type="dxa"/>
            <w:gridSpan w:val="10"/>
            <w:vAlign w:val="center"/>
          </w:tcPr>
          <w:p w14:paraId="781B5E08" w14:textId="77777777" w:rsidR="00AB0052" w:rsidRPr="00523E8D" w:rsidRDefault="00AB0052" w:rsidP="00C91D80">
            <w:pPr>
              <w:rPr>
                <w:b/>
                <w:lang w:val="sr-Cyrl-RS"/>
              </w:rPr>
            </w:pPr>
            <w:r w:rsidRPr="00523E8D">
              <w:rPr>
                <w:b/>
                <w:lang w:val="sr-Cyrl-RS"/>
              </w:rPr>
              <w:t>Репрезентативне референце (минимално 5, не више од 10)</w:t>
            </w:r>
          </w:p>
        </w:tc>
      </w:tr>
      <w:tr w:rsidR="00AB0052" w:rsidRPr="00523E8D" w14:paraId="7C1210C9" w14:textId="77777777" w:rsidTr="00AB0052">
        <w:trPr>
          <w:trHeight w:val="227"/>
        </w:trPr>
        <w:tc>
          <w:tcPr>
            <w:tcW w:w="571" w:type="dxa"/>
            <w:vAlign w:val="center"/>
          </w:tcPr>
          <w:p w14:paraId="2DABA48F" w14:textId="77777777" w:rsidR="00AB0052" w:rsidRPr="00AB0052" w:rsidRDefault="00AB0052" w:rsidP="00AB00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sz w:val="18"/>
                <w:lang w:val="sr-Cyrl-RS"/>
              </w:rPr>
            </w:pPr>
          </w:p>
        </w:tc>
        <w:tc>
          <w:tcPr>
            <w:tcW w:w="8559" w:type="dxa"/>
            <w:gridSpan w:val="9"/>
            <w:shd w:val="clear" w:color="auto" w:fill="auto"/>
          </w:tcPr>
          <w:p w14:paraId="2CD4D592" w14:textId="77777777" w:rsidR="00AB0052" w:rsidRPr="00AB0052" w:rsidRDefault="00AB0052" w:rsidP="00C91D80">
            <w:pPr>
              <w:rPr>
                <w:sz w:val="16"/>
                <w:szCs w:val="18"/>
                <w:lang w:val="sr-Cyrl-RS"/>
              </w:rPr>
            </w:pPr>
            <w:r w:rsidRPr="00AB0052">
              <w:rPr>
                <w:sz w:val="16"/>
                <w:szCs w:val="18"/>
                <w:lang w:val="sr-Cyrl-RS"/>
              </w:rPr>
              <w:t xml:space="preserve">Stanojević, N., </w:t>
            </w:r>
            <w:r w:rsidRPr="00AB0052">
              <w:rPr>
                <w:b/>
                <w:sz w:val="16"/>
                <w:szCs w:val="18"/>
                <w:lang w:val="sr-Cyrl-RS"/>
              </w:rPr>
              <w:t>Kotlica, S.</w:t>
            </w:r>
            <w:r w:rsidRPr="00AB0052">
              <w:rPr>
                <w:sz w:val="16"/>
                <w:szCs w:val="18"/>
                <w:lang w:val="sr-Cyrl-RS"/>
              </w:rPr>
              <w:t xml:space="preserve"> (2015) The features and effects </w:t>
            </w:r>
            <w:r w:rsidRPr="00AB0052">
              <w:rPr>
                <w:rFonts w:eastAsia="Calibri"/>
                <w:sz w:val="16"/>
                <w:szCs w:val="18"/>
                <w:lang w:val="sr-Cyrl-RS"/>
              </w:rPr>
              <w:t xml:space="preserve">of foreign direct investment in the transition economies, </w:t>
            </w:r>
            <w:r w:rsidRPr="00AB0052">
              <w:rPr>
                <w:rFonts w:eastAsia="Calibri"/>
                <w:i/>
                <w:sz w:val="16"/>
                <w:szCs w:val="18"/>
                <w:lang w:val="sr-Cyrl-RS"/>
              </w:rPr>
              <w:t>Z</w:t>
            </w:r>
            <w:r w:rsidRPr="00AB0052">
              <w:rPr>
                <w:rFonts w:eastAsia="Calibri"/>
                <w:i/>
                <w:spacing w:val="1"/>
                <w:sz w:val="16"/>
                <w:szCs w:val="18"/>
                <w:lang w:val="sr-Cyrl-RS"/>
              </w:rPr>
              <w:t>bo</w:t>
            </w:r>
            <w:r w:rsidRPr="00AB0052">
              <w:rPr>
                <w:rFonts w:eastAsia="Calibri"/>
                <w:i/>
                <w:spacing w:val="-1"/>
                <w:sz w:val="16"/>
                <w:szCs w:val="18"/>
                <w:lang w:val="sr-Cyrl-RS"/>
              </w:rPr>
              <w:t>r</w:t>
            </w:r>
            <w:r w:rsidRPr="00AB0052">
              <w:rPr>
                <w:rFonts w:eastAsia="Calibri"/>
                <w:i/>
                <w:spacing w:val="1"/>
                <w:sz w:val="16"/>
                <w:szCs w:val="18"/>
                <w:lang w:val="sr-Cyrl-RS"/>
              </w:rPr>
              <w:t>n</w:t>
            </w:r>
            <w:r w:rsidRPr="00AB0052">
              <w:rPr>
                <w:rFonts w:eastAsia="Calibri"/>
                <w:i/>
                <w:sz w:val="16"/>
                <w:szCs w:val="18"/>
                <w:lang w:val="sr-Cyrl-RS"/>
              </w:rPr>
              <w:t>ik</w:t>
            </w:r>
            <w:r w:rsidRPr="00AB0052">
              <w:rPr>
                <w:rFonts w:eastAsia="Calibri"/>
                <w:i/>
                <w:spacing w:val="-5"/>
                <w:sz w:val="16"/>
                <w:szCs w:val="18"/>
                <w:lang w:val="sr-Cyrl-RS"/>
              </w:rPr>
              <w:t xml:space="preserve"> </w:t>
            </w:r>
            <w:r w:rsidRPr="00AB0052">
              <w:rPr>
                <w:rFonts w:eastAsia="Calibri"/>
                <w:i/>
                <w:sz w:val="16"/>
                <w:szCs w:val="18"/>
                <w:lang w:val="sr-Cyrl-RS"/>
              </w:rPr>
              <w:t>M</w:t>
            </w:r>
            <w:r w:rsidRPr="00AB0052">
              <w:rPr>
                <w:rFonts w:eastAsia="Calibri"/>
                <w:i/>
                <w:spacing w:val="1"/>
                <w:sz w:val="16"/>
                <w:szCs w:val="18"/>
                <w:lang w:val="sr-Cyrl-RS"/>
              </w:rPr>
              <w:t>a</w:t>
            </w:r>
            <w:r w:rsidRPr="00AB0052">
              <w:rPr>
                <w:rFonts w:eastAsia="Calibri"/>
                <w:i/>
                <w:sz w:val="16"/>
                <w:szCs w:val="18"/>
                <w:lang w:val="sr-Cyrl-RS"/>
              </w:rPr>
              <w:t>ti</w:t>
            </w:r>
            <w:r w:rsidRPr="00AB0052">
              <w:rPr>
                <w:rFonts w:eastAsia="Calibri"/>
                <w:i/>
                <w:spacing w:val="1"/>
                <w:sz w:val="16"/>
                <w:szCs w:val="18"/>
                <w:lang w:val="sr-Cyrl-RS"/>
              </w:rPr>
              <w:t>c</w:t>
            </w:r>
            <w:r w:rsidRPr="00AB0052">
              <w:rPr>
                <w:rFonts w:eastAsia="Calibri"/>
                <w:i/>
                <w:sz w:val="16"/>
                <w:szCs w:val="18"/>
                <w:lang w:val="sr-Cyrl-RS"/>
              </w:rPr>
              <w:t>e</w:t>
            </w:r>
            <w:r w:rsidRPr="00AB0052">
              <w:rPr>
                <w:rFonts w:eastAsia="Calibri"/>
                <w:i/>
                <w:spacing w:val="-6"/>
                <w:sz w:val="16"/>
                <w:szCs w:val="18"/>
                <w:lang w:val="sr-Cyrl-RS"/>
              </w:rPr>
              <w:t xml:space="preserve"> </w:t>
            </w:r>
            <w:r w:rsidRPr="00AB0052">
              <w:rPr>
                <w:rFonts w:eastAsia="Calibri"/>
                <w:i/>
                <w:sz w:val="16"/>
                <w:szCs w:val="18"/>
                <w:lang w:val="sr-Cyrl-RS"/>
              </w:rPr>
              <w:t>s</w:t>
            </w:r>
            <w:r w:rsidRPr="00AB0052">
              <w:rPr>
                <w:rFonts w:eastAsia="Calibri"/>
                <w:i/>
                <w:spacing w:val="-1"/>
                <w:sz w:val="16"/>
                <w:szCs w:val="18"/>
                <w:lang w:val="sr-Cyrl-RS"/>
              </w:rPr>
              <w:t>r</w:t>
            </w:r>
            <w:r w:rsidRPr="00AB0052">
              <w:rPr>
                <w:rFonts w:eastAsia="Calibri"/>
                <w:i/>
                <w:spacing w:val="1"/>
                <w:sz w:val="16"/>
                <w:szCs w:val="18"/>
                <w:lang w:val="sr-Cyrl-RS"/>
              </w:rPr>
              <w:t>p</w:t>
            </w:r>
            <w:r w:rsidRPr="00AB0052">
              <w:rPr>
                <w:rFonts w:eastAsia="Calibri"/>
                <w:i/>
                <w:spacing w:val="-1"/>
                <w:sz w:val="16"/>
                <w:szCs w:val="18"/>
                <w:lang w:val="sr-Cyrl-RS"/>
              </w:rPr>
              <w:t>s</w:t>
            </w:r>
            <w:r w:rsidRPr="00AB0052">
              <w:rPr>
                <w:rFonts w:eastAsia="Calibri"/>
                <w:i/>
                <w:sz w:val="16"/>
                <w:szCs w:val="18"/>
                <w:lang w:val="sr-Cyrl-RS"/>
              </w:rPr>
              <w:t>ke</w:t>
            </w:r>
            <w:r w:rsidRPr="00AB0052">
              <w:rPr>
                <w:rFonts w:eastAsia="Calibri"/>
                <w:i/>
                <w:spacing w:val="-4"/>
                <w:sz w:val="16"/>
                <w:szCs w:val="18"/>
                <w:lang w:val="sr-Cyrl-RS"/>
              </w:rPr>
              <w:t xml:space="preserve"> </w:t>
            </w:r>
            <w:r w:rsidRPr="00AB0052">
              <w:rPr>
                <w:rFonts w:eastAsia="Calibri"/>
                <w:i/>
                <w:spacing w:val="1"/>
                <w:sz w:val="16"/>
                <w:szCs w:val="18"/>
                <w:lang w:val="sr-Cyrl-RS"/>
              </w:rPr>
              <w:t>z</w:t>
            </w:r>
            <w:r w:rsidRPr="00AB0052">
              <w:rPr>
                <w:rFonts w:eastAsia="Calibri"/>
                <w:i/>
                <w:sz w:val="16"/>
                <w:szCs w:val="18"/>
                <w:lang w:val="sr-Cyrl-RS"/>
              </w:rPr>
              <w:t>a</w:t>
            </w:r>
            <w:r w:rsidRPr="00AB0052">
              <w:rPr>
                <w:rFonts w:eastAsia="Calibri"/>
                <w:i/>
                <w:spacing w:val="-2"/>
                <w:sz w:val="16"/>
                <w:szCs w:val="18"/>
                <w:lang w:val="sr-Cyrl-RS"/>
              </w:rPr>
              <w:t xml:space="preserve"> </w:t>
            </w:r>
            <w:r w:rsidRPr="00AB0052">
              <w:rPr>
                <w:rFonts w:eastAsia="Calibri"/>
                <w:i/>
                <w:spacing w:val="1"/>
                <w:sz w:val="16"/>
                <w:szCs w:val="18"/>
                <w:lang w:val="sr-Cyrl-RS"/>
              </w:rPr>
              <w:t>d</w:t>
            </w:r>
            <w:r w:rsidRPr="00AB0052">
              <w:rPr>
                <w:rFonts w:eastAsia="Calibri"/>
                <w:i/>
                <w:spacing w:val="-1"/>
                <w:sz w:val="16"/>
                <w:szCs w:val="18"/>
                <w:lang w:val="sr-Cyrl-RS"/>
              </w:rPr>
              <w:t>r</w:t>
            </w:r>
            <w:r w:rsidRPr="00AB0052">
              <w:rPr>
                <w:rFonts w:eastAsia="Calibri"/>
                <w:i/>
                <w:spacing w:val="1"/>
                <w:sz w:val="16"/>
                <w:szCs w:val="18"/>
                <w:lang w:val="sr-Cyrl-RS"/>
              </w:rPr>
              <w:t>u</w:t>
            </w:r>
            <w:r w:rsidRPr="00AB0052">
              <w:rPr>
                <w:rFonts w:eastAsia="Calibri"/>
                <w:i/>
                <w:spacing w:val="-1"/>
                <w:sz w:val="16"/>
                <w:szCs w:val="18"/>
                <w:lang w:val="sr-Cyrl-RS"/>
              </w:rPr>
              <w:t>š</w:t>
            </w:r>
            <w:r w:rsidRPr="00AB0052">
              <w:rPr>
                <w:rFonts w:eastAsia="Calibri"/>
                <w:i/>
                <w:sz w:val="16"/>
                <w:szCs w:val="18"/>
                <w:lang w:val="sr-Cyrl-RS"/>
              </w:rPr>
              <w:t>tv</w:t>
            </w:r>
            <w:r w:rsidRPr="00AB0052">
              <w:rPr>
                <w:rFonts w:eastAsia="Calibri"/>
                <w:i/>
                <w:spacing w:val="1"/>
                <w:sz w:val="16"/>
                <w:szCs w:val="18"/>
                <w:lang w:val="sr-Cyrl-RS"/>
              </w:rPr>
              <w:t>en</w:t>
            </w:r>
            <w:r w:rsidRPr="00AB0052">
              <w:rPr>
                <w:rFonts w:eastAsia="Calibri"/>
                <w:i/>
                <w:sz w:val="16"/>
                <w:szCs w:val="18"/>
                <w:lang w:val="sr-Cyrl-RS"/>
              </w:rPr>
              <w:t>e</w:t>
            </w:r>
            <w:r w:rsidRPr="00AB0052">
              <w:rPr>
                <w:rFonts w:eastAsia="Calibri"/>
                <w:i/>
                <w:spacing w:val="-8"/>
                <w:sz w:val="16"/>
                <w:szCs w:val="18"/>
                <w:lang w:val="sr-Cyrl-RS"/>
              </w:rPr>
              <w:t xml:space="preserve"> </w:t>
            </w:r>
            <w:r w:rsidRPr="00AB0052">
              <w:rPr>
                <w:rFonts w:eastAsia="Calibri"/>
                <w:i/>
                <w:spacing w:val="1"/>
                <w:sz w:val="16"/>
                <w:szCs w:val="18"/>
                <w:lang w:val="sr-Cyrl-RS"/>
              </w:rPr>
              <w:t>nau</w:t>
            </w:r>
            <w:r w:rsidRPr="00AB0052">
              <w:rPr>
                <w:rFonts w:eastAsia="Calibri"/>
                <w:i/>
                <w:sz w:val="16"/>
                <w:szCs w:val="18"/>
                <w:lang w:val="sr-Cyrl-RS"/>
              </w:rPr>
              <w:t>k</w:t>
            </w:r>
            <w:r w:rsidRPr="00AB0052">
              <w:rPr>
                <w:rFonts w:eastAsia="Calibri"/>
                <w:i/>
                <w:spacing w:val="6"/>
                <w:sz w:val="16"/>
                <w:szCs w:val="18"/>
                <w:lang w:val="sr-Cyrl-RS"/>
              </w:rPr>
              <w:t>e</w:t>
            </w:r>
            <w:r w:rsidRPr="00AB0052">
              <w:rPr>
                <w:rFonts w:eastAsia="Calibri"/>
                <w:sz w:val="16"/>
                <w:szCs w:val="18"/>
                <w:lang w:val="sr-Cyrl-RS"/>
              </w:rPr>
              <w:t>,</w:t>
            </w:r>
            <w:r w:rsidRPr="00AB0052">
              <w:rPr>
                <w:rFonts w:eastAsia="Calibri"/>
                <w:spacing w:val="-4"/>
                <w:sz w:val="16"/>
                <w:szCs w:val="18"/>
                <w:lang w:val="sr-Cyrl-RS"/>
              </w:rPr>
              <w:t xml:space="preserve"> </w:t>
            </w:r>
            <w:r w:rsidRPr="00AB0052">
              <w:rPr>
                <w:rFonts w:eastAsia="Calibri"/>
                <w:sz w:val="16"/>
                <w:szCs w:val="18"/>
                <w:lang w:val="sr-Cyrl-RS"/>
              </w:rPr>
              <w:t>152 (3/2015)</w:t>
            </w:r>
          </w:p>
        </w:tc>
      </w:tr>
      <w:tr w:rsidR="00AB0052" w:rsidRPr="00523E8D" w14:paraId="06A9F0BB" w14:textId="77777777" w:rsidTr="00AB0052">
        <w:trPr>
          <w:trHeight w:val="227"/>
        </w:trPr>
        <w:tc>
          <w:tcPr>
            <w:tcW w:w="571" w:type="dxa"/>
            <w:vAlign w:val="center"/>
          </w:tcPr>
          <w:p w14:paraId="5C1AEB8D" w14:textId="77777777" w:rsidR="00AB0052" w:rsidRPr="00AB0052" w:rsidRDefault="00AB0052" w:rsidP="00AB00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sz w:val="18"/>
                <w:lang w:val="sr-Cyrl-RS"/>
              </w:rPr>
            </w:pPr>
          </w:p>
        </w:tc>
        <w:tc>
          <w:tcPr>
            <w:tcW w:w="8559" w:type="dxa"/>
            <w:gridSpan w:val="9"/>
            <w:shd w:val="clear" w:color="auto" w:fill="auto"/>
          </w:tcPr>
          <w:p w14:paraId="0FCB55DE" w14:textId="77777777" w:rsidR="00AB0052" w:rsidRPr="00AB0052" w:rsidRDefault="00AB0052" w:rsidP="00C91D80">
            <w:pPr>
              <w:rPr>
                <w:sz w:val="16"/>
                <w:szCs w:val="18"/>
                <w:lang w:val="sr-Cyrl-RS"/>
              </w:rPr>
            </w:pPr>
            <w:r w:rsidRPr="00AB0052">
              <w:rPr>
                <w:b/>
                <w:sz w:val="16"/>
                <w:szCs w:val="18"/>
                <w:lang w:val="sr-Cyrl-RS"/>
              </w:rPr>
              <w:t>Kotlica, S.</w:t>
            </w:r>
            <w:r w:rsidRPr="00AB0052">
              <w:rPr>
                <w:sz w:val="16"/>
                <w:szCs w:val="18"/>
                <w:lang w:val="sr-Cyrl-RS"/>
              </w:rPr>
              <w:t xml:space="preserve">, Stanojević, N. (2015) </w:t>
            </w:r>
            <w:r w:rsidRPr="00AB0052">
              <w:rPr>
                <w:rFonts w:eastAsia="Calibri"/>
                <w:sz w:val="16"/>
                <w:szCs w:val="18"/>
                <w:lang w:val="sr-Cyrl-RS"/>
              </w:rPr>
              <w:t xml:space="preserve">Impact of foreign direct investment on restructuring the South East Europe economies, </w:t>
            </w:r>
            <w:r w:rsidRPr="00AB0052">
              <w:rPr>
                <w:rFonts w:eastAsia="Calibri"/>
                <w:i/>
                <w:sz w:val="16"/>
                <w:szCs w:val="18"/>
                <w:lang w:val="sr-Cyrl-RS"/>
              </w:rPr>
              <w:t>Scientific Bulletin</w:t>
            </w:r>
            <w:r w:rsidRPr="00AB0052">
              <w:rPr>
                <w:rFonts w:eastAsia="Calibri"/>
                <w:sz w:val="16"/>
                <w:szCs w:val="18"/>
                <w:lang w:val="sr-Cyrl-RS"/>
              </w:rPr>
              <w:t xml:space="preserve">, </w:t>
            </w:r>
            <w:r w:rsidRPr="00AB0052">
              <w:rPr>
                <w:rFonts w:eastAsia="Calibri"/>
                <w:i/>
                <w:sz w:val="16"/>
                <w:szCs w:val="18"/>
                <w:lang w:val="sr-Cyrl-RS"/>
              </w:rPr>
              <w:t xml:space="preserve">International Scientific Journals, </w:t>
            </w:r>
            <w:r w:rsidRPr="00AB0052">
              <w:rPr>
                <w:rFonts w:eastAsia="Calibri"/>
                <w:sz w:val="16"/>
                <w:szCs w:val="18"/>
                <w:lang w:val="sr-Cyrl-RS"/>
              </w:rPr>
              <w:t>Institute for scientific research and development, Ulcinj, No. 2, ISSN 1800-9794</w:t>
            </w:r>
          </w:p>
        </w:tc>
      </w:tr>
      <w:tr w:rsidR="00AB0052" w:rsidRPr="00523E8D" w14:paraId="2D662919" w14:textId="77777777" w:rsidTr="00AB0052">
        <w:trPr>
          <w:trHeight w:val="227"/>
        </w:trPr>
        <w:tc>
          <w:tcPr>
            <w:tcW w:w="571" w:type="dxa"/>
            <w:vAlign w:val="center"/>
          </w:tcPr>
          <w:p w14:paraId="4084E98F" w14:textId="77777777" w:rsidR="00AB0052" w:rsidRPr="00AB0052" w:rsidRDefault="00AB0052" w:rsidP="00AB00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sz w:val="18"/>
                <w:lang w:val="sr-Cyrl-RS"/>
              </w:rPr>
            </w:pPr>
          </w:p>
        </w:tc>
        <w:tc>
          <w:tcPr>
            <w:tcW w:w="8559" w:type="dxa"/>
            <w:gridSpan w:val="9"/>
            <w:shd w:val="clear" w:color="auto" w:fill="auto"/>
          </w:tcPr>
          <w:p w14:paraId="4600F28F" w14:textId="77777777" w:rsidR="00AB0052" w:rsidRPr="00AB0052" w:rsidRDefault="00AB0052" w:rsidP="00C91D80">
            <w:pPr>
              <w:pStyle w:val="ListParagraph"/>
              <w:widowControl w:val="0"/>
              <w:tabs>
                <w:tab w:val="left" w:pos="680"/>
              </w:tabs>
              <w:spacing w:after="0" w:line="240" w:lineRule="auto"/>
              <w:ind w:left="0" w:right="-20"/>
              <w:contextualSpacing w:val="0"/>
              <w:rPr>
                <w:rFonts w:ascii="Times New Roman" w:hAnsi="Times New Roman"/>
                <w:sz w:val="16"/>
                <w:szCs w:val="18"/>
                <w:lang w:val="sr-Cyrl-RS"/>
              </w:rPr>
            </w:pPr>
            <w:r w:rsidRPr="00AB0052">
              <w:rPr>
                <w:rFonts w:ascii="Times New Roman" w:hAnsi="Times New Roman"/>
                <w:b/>
                <w:sz w:val="16"/>
                <w:szCs w:val="18"/>
                <w:lang w:val="sr-Cyrl-RS"/>
              </w:rPr>
              <w:t xml:space="preserve">Kotlica, S., </w:t>
            </w:r>
            <w:r w:rsidRPr="00AB0052">
              <w:rPr>
                <w:rFonts w:ascii="Times New Roman" w:hAnsi="Times New Roman"/>
                <w:sz w:val="16"/>
                <w:szCs w:val="18"/>
                <w:lang w:val="sr-Cyrl-RS"/>
              </w:rPr>
              <w:t xml:space="preserve">Rankov, S. (2014) </w:t>
            </w:r>
            <w:r w:rsidRPr="00AB0052">
              <w:rPr>
                <w:rFonts w:ascii="Times New Roman" w:hAnsi="Times New Roman"/>
                <w:i/>
                <w:sz w:val="16"/>
                <w:szCs w:val="18"/>
                <w:lang w:val="sr-Cyrl-RS"/>
              </w:rPr>
              <w:t>Uticaj inovacija i tehnologija na konkurentnost savremenog poslovanja</w:t>
            </w:r>
            <w:r w:rsidRPr="00AB0052">
              <w:rPr>
                <w:rFonts w:ascii="Times New Roman" w:hAnsi="Times New Roman"/>
                <w:sz w:val="16"/>
                <w:szCs w:val="18"/>
                <w:lang w:val="sr-Cyrl-RS"/>
              </w:rPr>
              <w:t>, M</w:t>
            </w:r>
            <w:r w:rsidRPr="00AB0052">
              <w:rPr>
                <w:rFonts w:ascii="Times New Roman" w:hAnsi="Times New Roman"/>
                <w:spacing w:val="-1"/>
                <w:sz w:val="16"/>
                <w:szCs w:val="18"/>
                <w:lang w:val="sr-Cyrl-RS"/>
              </w:rPr>
              <w:t>e</w:t>
            </w:r>
            <w:r w:rsidRPr="00AB0052">
              <w:rPr>
                <w:rFonts w:ascii="Times New Roman" w:hAnsi="Times New Roman"/>
                <w:sz w:val="16"/>
                <w:szCs w:val="18"/>
                <w:lang w:val="sr-Cyrl-RS"/>
              </w:rPr>
              <w:t>ga</w:t>
            </w:r>
            <w:r w:rsidRPr="00AB0052">
              <w:rPr>
                <w:rFonts w:ascii="Times New Roman" w:hAnsi="Times New Roman"/>
                <w:spacing w:val="1"/>
                <w:sz w:val="16"/>
                <w:szCs w:val="18"/>
                <w:lang w:val="sr-Cyrl-RS"/>
              </w:rPr>
              <w:t>t</w:t>
            </w:r>
            <w:r w:rsidRPr="00AB0052">
              <w:rPr>
                <w:rFonts w:ascii="Times New Roman" w:hAnsi="Times New Roman"/>
                <w:sz w:val="16"/>
                <w:szCs w:val="18"/>
                <w:lang w:val="sr-Cyrl-RS"/>
              </w:rPr>
              <w:t>r</w:t>
            </w:r>
            <w:r w:rsidRPr="00AB0052">
              <w:rPr>
                <w:rFonts w:ascii="Times New Roman" w:hAnsi="Times New Roman"/>
                <w:spacing w:val="-1"/>
                <w:sz w:val="16"/>
                <w:szCs w:val="18"/>
                <w:lang w:val="sr-Cyrl-RS"/>
              </w:rPr>
              <w:t>e</w:t>
            </w:r>
            <w:r w:rsidRPr="00AB0052">
              <w:rPr>
                <w:rFonts w:ascii="Times New Roman" w:hAnsi="Times New Roman"/>
                <w:spacing w:val="1"/>
                <w:sz w:val="16"/>
                <w:szCs w:val="18"/>
                <w:lang w:val="sr-Cyrl-RS"/>
              </w:rPr>
              <w:t>n</w:t>
            </w:r>
            <w:r w:rsidRPr="00AB0052">
              <w:rPr>
                <w:rFonts w:ascii="Times New Roman" w:hAnsi="Times New Roman"/>
                <w:sz w:val="16"/>
                <w:szCs w:val="18"/>
                <w:lang w:val="sr-Cyrl-RS"/>
              </w:rPr>
              <w:t>d</w:t>
            </w:r>
            <w:r w:rsidRPr="00AB0052">
              <w:rPr>
                <w:rFonts w:ascii="Times New Roman" w:hAnsi="Times New Roman"/>
                <w:spacing w:val="-8"/>
                <w:sz w:val="16"/>
                <w:szCs w:val="18"/>
                <w:lang w:val="sr-Cyrl-RS"/>
              </w:rPr>
              <w:t xml:space="preserve"> </w:t>
            </w:r>
            <w:r w:rsidRPr="00AB0052">
              <w:rPr>
                <w:rFonts w:ascii="Times New Roman" w:hAnsi="Times New Roman"/>
                <w:spacing w:val="3"/>
                <w:sz w:val="16"/>
                <w:szCs w:val="18"/>
                <w:lang w:val="sr-Cyrl-RS"/>
              </w:rPr>
              <w:t>u</w:t>
            </w:r>
            <w:r w:rsidRPr="00AB0052">
              <w:rPr>
                <w:rFonts w:ascii="Times New Roman" w:hAnsi="Times New Roman"/>
                <w:spacing w:val="1"/>
                <w:sz w:val="16"/>
                <w:szCs w:val="18"/>
                <w:lang w:val="sr-Cyrl-RS"/>
              </w:rPr>
              <w:t>n</w:t>
            </w:r>
            <w:r w:rsidRPr="00AB0052">
              <w:rPr>
                <w:rFonts w:ascii="Times New Roman" w:hAnsi="Times New Roman"/>
                <w:sz w:val="16"/>
                <w:szCs w:val="18"/>
                <w:lang w:val="sr-Cyrl-RS"/>
              </w:rPr>
              <w:t>i</w:t>
            </w:r>
            <w:r w:rsidRPr="00AB0052">
              <w:rPr>
                <w:rFonts w:ascii="Times New Roman" w:hAnsi="Times New Roman"/>
                <w:spacing w:val="-1"/>
                <w:sz w:val="16"/>
                <w:szCs w:val="18"/>
                <w:lang w:val="sr-Cyrl-RS"/>
              </w:rPr>
              <w:t>ve</w:t>
            </w:r>
            <w:r w:rsidRPr="00AB0052">
              <w:rPr>
                <w:rFonts w:ascii="Times New Roman" w:hAnsi="Times New Roman"/>
                <w:sz w:val="16"/>
                <w:szCs w:val="18"/>
                <w:lang w:val="sr-Cyrl-RS"/>
              </w:rPr>
              <w:t>rzi</w:t>
            </w:r>
            <w:r w:rsidRPr="00AB0052">
              <w:rPr>
                <w:rFonts w:ascii="Times New Roman" w:hAnsi="Times New Roman"/>
                <w:spacing w:val="1"/>
                <w:sz w:val="16"/>
                <w:szCs w:val="18"/>
                <w:lang w:val="sr-Cyrl-RS"/>
              </w:rPr>
              <w:t>t</w:t>
            </w:r>
            <w:r w:rsidRPr="00AB0052">
              <w:rPr>
                <w:rFonts w:ascii="Times New Roman" w:hAnsi="Times New Roman"/>
                <w:spacing w:val="-1"/>
                <w:sz w:val="16"/>
                <w:szCs w:val="18"/>
                <w:lang w:val="sr-Cyrl-RS"/>
              </w:rPr>
              <w:t>e</w:t>
            </w:r>
            <w:r w:rsidRPr="00AB0052">
              <w:rPr>
                <w:rFonts w:ascii="Times New Roman" w:hAnsi="Times New Roman"/>
                <w:sz w:val="16"/>
                <w:szCs w:val="18"/>
                <w:lang w:val="sr-Cyrl-RS"/>
              </w:rPr>
              <w:t>t,</w:t>
            </w:r>
            <w:r w:rsidRPr="00AB0052">
              <w:rPr>
                <w:rFonts w:ascii="Times New Roman" w:hAnsi="Times New Roman"/>
                <w:spacing w:val="-5"/>
                <w:sz w:val="16"/>
                <w:szCs w:val="18"/>
                <w:lang w:val="sr-Cyrl-RS"/>
              </w:rPr>
              <w:t xml:space="preserve"> </w:t>
            </w:r>
            <w:r w:rsidRPr="00AB0052">
              <w:rPr>
                <w:rFonts w:ascii="Times New Roman" w:hAnsi="Times New Roman"/>
                <w:sz w:val="16"/>
                <w:szCs w:val="18"/>
                <w:lang w:val="sr-Cyrl-RS"/>
              </w:rPr>
              <w:t>Beogra</w:t>
            </w:r>
            <w:r w:rsidRPr="00AB0052">
              <w:rPr>
                <w:rFonts w:ascii="Times New Roman" w:hAnsi="Times New Roman"/>
                <w:spacing w:val="1"/>
                <w:sz w:val="16"/>
                <w:szCs w:val="18"/>
                <w:lang w:val="sr-Cyrl-RS"/>
              </w:rPr>
              <w:t xml:space="preserve">d, s. I-XIX; 1-462. </w:t>
            </w:r>
            <w:r w:rsidRPr="00AB0052">
              <w:rPr>
                <w:rFonts w:ascii="Times New Roman" w:hAnsi="Times New Roman"/>
                <w:sz w:val="16"/>
                <w:szCs w:val="18"/>
                <w:lang w:val="sr-Cyrl-RS"/>
              </w:rPr>
              <w:t xml:space="preserve">ISBN 978-86-7747-508-6 (монографија)  </w:t>
            </w:r>
          </w:p>
        </w:tc>
      </w:tr>
      <w:tr w:rsidR="00AB0052" w:rsidRPr="00523E8D" w14:paraId="12FBAD07" w14:textId="77777777" w:rsidTr="00AB0052">
        <w:trPr>
          <w:trHeight w:val="227"/>
        </w:trPr>
        <w:tc>
          <w:tcPr>
            <w:tcW w:w="571" w:type="dxa"/>
            <w:vAlign w:val="center"/>
          </w:tcPr>
          <w:p w14:paraId="4343730E" w14:textId="77777777" w:rsidR="00AB0052" w:rsidRPr="00AB0052" w:rsidRDefault="00AB0052" w:rsidP="00AB00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sz w:val="18"/>
                <w:lang w:val="sr-Cyrl-RS"/>
              </w:rPr>
            </w:pPr>
          </w:p>
        </w:tc>
        <w:tc>
          <w:tcPr>
            <w:tcW w:w="8559" w:type="dxa"/>
            <w:gridSpan w:val="9"/>
            <w:shd w:val="clear" w:color="auto" w:fill="auto"/>
          </w:tcPr>
          <w:p w14:paraId="0DA1CB29" w14:textId="77777777" w:rsidR="00AB0052" w:rsidRPr="00AB0052" w:rsidRDefault="00AB0052" w:rsidP="00C91D80">
            <w:pPr>
              <w:rPr>
                <w:sz w:val="16"/>
                <w:szCs w:val="18"/>
                <w:lang w:val="sr-Cyrl-RS"/>
              </w:rPr>
            </w:pPr>
            <w:r w:rsidRPr="00AB0052">
              <w:rPr>
                <w:sz w:val="16"/>
                <w:szCs w:val="18"/>
                <w:lang w:val="sr-Cyrl-RS"/>
              </w:rPr>
              <w:t xml:space="preserve">Котлица, С., Ранков, С. (2013) Доба предузетништва, Мегатренд универзитет, Београд (монографија) </w:t>
            </w:r>
            <w:r w:rsidRPr="00AB0052">
              <w:rPr>
                <w:rFonts w:eastAsia="Calibri"/>
                <w:sz w:val="16"/>
                <w:szCs w:val="18"/>
                <w:lang w:val="sr-Cyrl-RS"/>
              </w:rPr>
              <w:t>ISBN 978-86-7747-498-0</w:t>
            </w:r>
          </w:p>
        </w:tc>
      </w:tr>
      <w:tr w:rsidR="00AB0052" w:rsidRPr="00523E8D" w14:paraId="33CCF30E" w14:textId="77777777" w:rsidTr="00AB0052">
        <w:trPr>
          <w:trHeight w:val="227"/>
        </w:trPr>
        <w:tc>
          <w:tcPr>
            <w:tcW w:w="571" w:type="dxa"/>
            <w:vAlign w:val="center"/>
          </w:tcPr>
          <w:p w14:paraId="5C29A3CF" w14:textId="77777777" w:rsidR="00AB0052" w:rsidRPr="00AB0052" w:rsidRDefault="00AB0052" w:rsidP="00AB00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sz w:val="18"/>
                <w:lang w:val="sr-Cyrl-RS"/>
              </w:rPr>
            </w:pPr>
          </w:p>
        </w:tc>
        <w:tc>
          <w:tcPr>
            <w:tcW w:w="8559" w:type="dxa"/>
            <w:gridSpan w:val="9"/>
            <w:shd w:val="clear" w:color="auto" w:fill="auto"/>
          </w:tcPr>
          <w:p w14:paraId="447E13DE" w14:textId="77777777" w:rsidR="00AB0052" w:rsidRPr="00AB0052" w:rsidRDefault="00AB0052" w:rsidP="00C91D80">
            <w:pPr>
              <w:rPr>
                <w:sz w:val="16"/>
                <w:szCs w:val="18"/>
                <w:lang w:val="sr-Cyrl-RS"/>
              </w:rPr>
            </w:pPr>
            <w:r w:rsidRPr="00AB0052">
              <w:rPr>
                <w:sz w:val="16"/>
                <w:szCs w:val="18"/>
                <w:lang w:val="sr-Cyrl-RS"/>
              </w:rPr>
              <w:t>Kotlica, S. (2013) The potential impact of information technology on the restructuring if the Serbian economy, Megatrend Review, Vol. 10, No. 1.</w:t>
            </w:r>
          </w:p>
        </w:tc>
      </w:tr>
      <w:tr w:rsidR="00AB0052" w:rsidRPr="00523E8D" w14:paraId="3C29ED29" w14:textId="77777777" w:rsidTr="00AB0052">
        <w:trPr>
          <w:trHeight w:val="227"/>
        </w:trPr>
        <w:tc>
          <w:tcPr>
            <w:tcW w:w="571" w:type="dxa"/>
            <w:vAlign w:val="center"/>
          </w:tcPr>
          <w:p w14:paraId="58953DE5" w14:textId="77777777" w:rsidR="00AB0052" w:rsidRPr="00AB0052" w:rsidRDefault="00AB0052" w:rsidP="00AB00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sz w:val="18"/>
                <w:lang w:val="sr-Cyrl-RS"/>
              </w:rPr>
            </w:pPr>
          </w:p>
        </w:tc>
        <w:tc>
          <w:tcPr>
            <w:tcW w:w="8559" w:type="dxa"/>
            <w:gridSpan w:val="9"/>
            <w:shd w:val="clear" w:color="auto" w:fill="auto"/>
          </w:tcPr>
          <w:p w14:paraId="707463EA" w14:textId="77777777" w:rsidR="00AB0052" w:rsidRPr="00AB0052" w:rsidRDefault="00AB0052" w:rsidP="00C91D80">
            <w:pPr>
              <w:rPr>
                <w:sz w:val="16"/>
                <w:szCs w:val="18"/>
                <w:lang w:val="sr-Cyrl-RS"/>
              </w:rPr>
            </w:pPr>
            <w:r w:rsidRPr="00AB0052">
              <w:rPr>
                <w:sz w:val="16"/>
                <w:szCs w:val="18"/>
                <w:lang w:val="sr-Cyrl-RS"/>
              </w:rPr>
              <w:t xml:space="preserve">Богавац-Цветкович Н., Котлица С., Павлович Р. (2013) Воздействие макроэкономической политики на развитие экономики Сербии, poglavlje u monografiji Новик, А.Н. (ред.) СЕРБСКИЕ НАУЧНЫЕ ИССЛЕДОВАНИЯ 2012, Сборник научных статей, Moskva </w:t>
            </w:r>
            <w:r w:rsidRPr="00AB0052">
              <w:rPr>
                <w:rFonts w:eastAsia="Calibri"/>
                <w:bCs/>
                <w:spacing w:val="-1"/>
                <w:sz w:val="16"/>
                <w:szCs w:val="18"/>
                <w:lang w:val="sr-Cyrl-RS"/>
              </w:rPr>
              <w:t>. ISBN 978-5-9506-1113-1</w:t>
            </w:r>
          </w:p>
        </w:tc>
      </w:tr>
      <w:tr w:rsidR="00AB0052" w:rsidRPr="00523E8D" w14:paraId="5BDB4F3C" w14:textId="77777777" w:rsidTr="00AB0052">
        <w:trPr>
          <w:trHeight w:val="227"/>
        </w:trPr>
        <w:tc>
          <w:tcPr>
            <w:tcW w:w="571" w:type="dxa"/>
            <w:vAlign w:val="center"/>
          </w:tcPr>
          <w:p w14:paraId="2F7C2020" w14:textId="77777777" w:rsidR="00AB0052" w:rsidRPr="00AB0052" w:rsidRDefault="00AB0052" w:rsidP="00AB00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sz w:val="18"/>
                <w:lang w:val="sr-Cyrl-RS"/>
              </w:rPr>
            </w:pPr>
          </w:p>
        </w:tc>
        <w:tc>
          <w:tcPr>
            <w:tcW w:w="8559" w:type="dxa"/>
            <w:gridSpan w:val="9"/>
            <w:shd w:val="clear" w:color="auto" w:fill="auto"/>
          </w:tcPr>
          <w:p w14:paraId="47E94A7C" w14:textId="77777777" w:rsidR="00AB0052" w:rsidRPr="00AB0052" w:rsidRDefault="00AB0052" w:rsidP="00C91D80">
            <w:pPr>
              <w:rPr>
                <w:sz w:val="16"/>
                <w:szCs w:val="18"/>
                <w:lang w:val="sr-Cyrl-RS"/>
              </w:rPr>
            </w:pPr>
            <w:r w:rsidRPr="00AB0052">
              <w:rPr>
                <w:sz w:val="16"/>
                <w:szCs w:val="18"/>
                <w:lang w:val="sr-Cyrl-RS"/>
              </w:rPr>
              <w:t>Котлица, С. (1999) Иновациона политика, Маркетинг, Вол. 30, бр. 2-3.</w:t>
            </w:r>
          </w:p>
        </w:tc>
      </w:tr>
      <w:tr w:rsidR="00AB0052" w:rsidRPr="00523E8D" w14:paraId="7F314392" w14:textId="77777777" w:rsidTr="00AB0052">
        <w:trPr>
          <w:trHeight w:val="227"/>
        </w:trPr>
        <w:tc>
          <w:tcPr>
            <w:tcW w:w="571" w:type="dxa"/>
            <w:vAlign w:val="center"/>
          </w:tcPr>
          <w:p w14:paraId="077BA8FC" w14:textId="77777777" w:rsidR="00AB0052" w:rsidRPr="00AB0052" w:rsidRDefault="00AB0052" w:rsidP="00AB00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sz w:val="18"/>
                <w:lang w:val="sr-Cyrl-RS"/>
              </w:rPr>
            </w:pPr>
          </w:p>
        </w:tc>
        <w:tc>
          <w:tcPr>
            <w:tcW w:w="8559" w:type="dxa"/>
            <w:gridSpan w:val="9"/>
            <w:shd w:val="clear" w:color="auto" w:fill="auto"/>
          </w:tcPr>
          <w:p w14:paraId="2E0E8C83" w14:textId="77777777" w:rsidR="00AB0052" w:rsidRPr="00AB0052" w:rsidRDefault="00AB0052" w:rsidP="00C91D80">
            <w:pPr>
              <w:rPr>
                <w:sz w:val="16"/>
                <w:szCs w:val="18"/>
                <w:lang w:val="sr-Cyrl-RS"/>
              </w:rPr>
            </w:pPr>
            <w:r w:rsidRPr="00AB0052">
              <w:rPr>
                <w:sz w:val="16"/>
                <w:szCs w:val="18"/>
                <w:lang w:val="sr-Cyrl-RS"/>
              </w:rPr>
              <w:t>Kotlica, S. (1998) The information sector in Yugoslav economy, Ekonomska misao, januar-mart, godina XXXI, br. 1-2.</w:t>
            </w:r>
          </w:p>
        </w:tc>
      </w:tr>
      <w:tr w:rsidR="00AB0052" w:rsidRPr="00523E8D" w14:paraId="2C1FBAE3" w14:textId="77777777" w:rsidTr="00AB0052">
        <w:trPr>
          <w:trHeight w:val="227"/>
        </w:trPr>
        <w:tc>
          <w:tcPr>
            <w:tcW w:w="571" w:type="dxa"/>
            <w:vAlign w:val="center"/>
          </w:tcPr>
          <w:p w14:paraId="1FFA2AE8" w14:textId="77777777" w:rsidR="00AB0052" w:rsidRPr="00AB0052" w:rsidRDefault="00AB0052" w:rsidP="00AB00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sz w:val="18"/>
                <w:lang w:val="sr-Cyrl-RS"/>
              </w:rPr>
            </w:pPr>
          </w:p>
        </w:tc>
        <w:tc>
          <w:tcPr>
            <w:tcW w:w="8559" w:type="dxa"/>
            <w:gridSpan w:val="9"/>
            <w:shd w:val="clear" w:color="auto" w:fill="auto"/>
          </w:tcPr>
          <w:p w14:paraId="5B4CCB4A" w14:textId="77777777" w:rsidR="00AB0052" w:rsidRPr="00AB0052" w:rsidRDefault="00AB0052" w:rsidP="00C91D80">
            <w:pPr>
              <w:rPr>
                <w:sz w:val="16"/>
                <w:szCs w:val="18"/>
                <w:lang w:val="sr-Cyrl-RS"/>
              </w:rPr>
            </w:pPr>
            <w:r w:rsidRPr="00AB0052">
              <w:rPr>
                <w:sz w:val="16"/>
                <w:szCs w:val="18"/>
                <w:lang w:val="sr-Cyrl-RS"/>
              </w:rPr>
              <w:t>Котлица, С. (1995) Промена техно-економске парадигме као оквир нове менаџмент стратегије, Маркетинг, бр. 1-2.</w:t>
            </w:r>
          </w:p>
        </w:tc>
      </w:tr>
      <w:tr w:rsidR="00AB0052" w:rsidRPr="00523E8D" w14:paraId="60F9E06D" w14:textId="77777777" w:rsidTr="00AB0052">
        <w:trPr>
          <w:trHeight w:val="227"/>
        </w:trPr>
        <w:tc>
          <w:tcPr>
            <w:tcW w:w="571" w:type="dxa"/>
            <w:vAlign w:val="center"/>
          </w:tcPr>
          <w:p w14:paraId="58516A9C" w14:textId="77777777" w:rsidR="00AB0052" w:rsidRPr="00AB0052" w:rsidRDefault="00AB0052" w:rsidP="00AB00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sz w:val="18"/>
                <w:lang w:val="sr-Cyrl-RS"/>
              </w:rPr>
            </w:pPr>
          </w:p>
        </w:tc>
        <w:tc>
          <w:tcPr>
            <w:tcW w:w="8559" w:type="dxa"/>
            <w:gridSpan w:val="9"/>
            <w:shd w:val="clear" w:color="auto" w:fill="auto"/>
          </w:tcPr>
          <w:p w14:paraId="4673BBD6" w14:textId="77777777" w:rsidR="00AB0052" w:rsidRPr="00AB0052" w:rsidRDefault="00AB0052" w:rsidP="00C91D80">
            <w:pPr>
              <w:rPr>
                <w:sz w:val="16"/>
                <w:szCs w:val="18"/>
                <w:lang w:val="sr-Cyrl-RS"/>
              </w:rPr>
            </w:pPr>
            <w:r w:rsidRPr="00AB0052">
              <w:rPr>
                <w:sz w:val="16"/>
                <w:szCs w:val="18"/>
                <w:lang w:val="sr-Cyrl-RS"/>
              </w:rPr>
              <w:t>Котлица, С. (2007) Основи технолошког менаџмента, Мегатренд универзитет, Факултет за пословне студије, Београд, (уџбеник) (више издања)</w:t>
            </w:r>
          </w:p>
        </w:tc>
      </w:tr>
      <w:tr w:rsidR="00AB0052" w:rsidRPr="00523E8D" w14:paraId="08007056" w14:textId="77777777" w:rsidTr="00AB0052">
        <w:trPr>
          <w:trHeight w:val="332"/>
        </w:trPr>
        <w:tc>
          <w:tcPr>
            <w:tcW w:w="9130" w:type="dxa"/>
            <w:gridSpan w:val="10"/>
            <w:vAlign w:val="center"/>
          </w:tcPr>
          <w:p w14:paraId="6D238DB6" w14:textId="77777777" w:rsidR="00AB0052" w:rsidRPr="00523E8D" w:rsidRDefault="00AB0052" w:rsidP="00C91D80">
            <w:pPr>
              <w:rPr>
                <w:b/>
                <w:lang w:val="sr-Cyrl-RS"/>
              </w:rPr>
            </w:pPr>
            <w:r w:rsidRPr="00523E8D">
              <w:rPr>
                <w:b/>
                <w:lang w:val="sr-Cyrl-R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AB0052" w:rsidRPr="00523E8D" w14:paraId="75CD7DDE" w14:textId="77777777" w:rsidTr="00AB0052">
        <w:trPr>
          <w:trHeight w:val="227"/>
        </w:trPr>
        <w:tc>
          <w:tcPr>
            <w:tcW w:w="3903" w:type="dxa"/>
            <w:gridSpan w:val="4"/>
            <w:vAlign w:val="center"/>
          </w:tcPr>
          <w:p w14:paraId="13E25867" w14:textId="77777777" w:rsidR="00AB0052" w:rsidRPr="00523E8D" w:rsidRDefault="00AB0052" w:rsidP="00C91D80">
            <w:pPr>
              <w:tabs>
                <w:tab w:val="left" w:pos="-2628"/>
              </w:tabs>
              <w:rPr>
                <w:lang w:val="sr-Cyrl-RS"/>
              </w:rPr>
            </w:pPr>
            <w:r w:rsidRPr="00523E8D">
              <w:rPr>
                <w:lang w:val="sr-Cyrl-RS"/>
              </w:rPr>
              <w:t>Укупан број цитата</w:t>
            </w:r>
          </w:p>
        </w:tc>
        <w:tc>
          <w:tcPr>
            <w:tcW w:w="416" w:type="dxa"/>
            <w:vAlign w:val="center"/>
          </w:tcPr>
          <w:p w14:paraId="6D6633FE" w14:textId="77777777" w:rsidR="00AB0052" w:rsidRPr="00523E8D" w:rsidRDefault="00AB0052" w:rsidP="00C91D80">
            <w:pPr>
              <w:rPr>
                <w:lang w:val="sr-Cyrl-RS"/>
              </w:rPr>
            </w:pPr>
            <w:r w:rsidRPr="00523E8D">
              <w:rPr>
                <w:lang w:val="sr-Cyrl-RS"/>
              </w:rPr>
              <w:t>73</w:t>
            </w:r>
          </w:p>
        </w:tc>
        <w:tc>
          <w:tcPr>
            <w:tcW w:w="4372" w:type="dxa"/>
            <w:gridSpan w:val="4"/>
            <w:vAlign w:val="center"/>
          </w:tcPr>
          <w:p w14:paraId="04E5898B" w14:textId="77777777" w:rsidR="00AB0052" w:rsidRPr="00523E8D" w:rsidRDefault="00AB0052" w:rsidP="00C91D80">
            <w:pPr>
              <w:rPr>
                <w:lang w:val="sr-Cyrl-RS"/>
              </w:rPr>
            </w:pPr>
            <w:r w:rsidRPr="00523E8D">
              <w:rPr>
                <w:lang w:val="sr-Cyrl-RS"/>
              </w:rPr>
              <w:t>Број домаћих пројеката на којима наставник тренутно учествује</w:t>
            </w:r>
          </w:p>
        </w:tc>
        <w:tc>
          <w:tcPr>
            <w:tcW w:w="439" w:type="dxa"/>
            <w:vAlign w:val="center"/>
          </w:tcPr>
          <w:p w14:paraId="74DA4D1E" w14:textId="77777777" w:rsidR="00AB0052" w:rsidRPr="00523E8D" w:rsidRDefault="00AB0052" w:rsidP="00C91D80">
            <w:pPr>
              <w:rPr>
                <w:lang w:val="sr-Cyrl-RS"/>
              </w:rPr>
            </w:pPr>
          </w:p>
        </w:tc>
      </w:tr>
      <w:tr w:rsidR="00AB0052" w:rsidRPr="00523E8D" w14:paraId="5681AD13" w14:textId="77777777" w:rsidTr="00AB0052">
        <w:trPr>
          <w:trHeight w:val="227"/>
        </w:trPr>
        <w:tc>
          <w:tcPr>
            <w:tcW w:w="3903" w:type="dxa"/>
            <w:gridSpan w:val="4"/>
            <w:vAlign w:val="center"/>
          </w:tcPr>
          <w:p w14:paraId="6762A528" w14:textId="77777777" w:rsidR="00AB0052" w:rsidRPr="00523E8D" w:rsidRDefault="00AB0052" w:rsidP="00C91D80">
            <w:pPr>
              <w:tabs>
                <w:tab w:val="left" w:pos="-2628"/>
              </w:tabs>
              <w:rPr>
                <w:lang w:val="sr-Cyrl-RS"/>
              </w:rPr>
            </w:pPr>
            <w:r w:rsidRPr="00523E8D">
              <w:rPr>
                <w:lang w:val="sr-Cyrl-RS"/>
              </w:rPr>
              <w:t>Укупан број радова са SCI (SSCI) листе</w:t>
            </w:r>
          </w:p>
        </w:tc>
        <w:tc>
          <w:tcPr>
            <w:tcW w:w="416" w:type="dxa"/>
            <w:vAlign w:val="center"/>
          </w:tcPr>
          <w:p w14:paraId="4E66E4F1" w14:textId="77777777" w:rsidR="00AB0052" w:rsidRPr="00523E8D" w:rsidRDefault="00AB0052" w:rsidP="00C91D80">
            <w:pPr>
              <w:rPr>
                <w:lang w:val="sr-Cyrl-RS"/>
              </w:rPr>
            </w:pPr>
            <w:r w:rsidRPr="00523E8D">
              <w:rPr>
                <w:lang w:val="sr-Cyrl-RS"/>
              </w:rPr>
              <w:t>7</w:t>
            </w:r>
          </w:p>
        </w:tc>
        <w:tc>
          <w:tcPr>
            <w:tcW w:w="4372" w:type="dxa"/>
            <w:gridSpan w:val="4"/>
            <w:vAlign w:val="center"/>
          </w:tcPr>
          <w:p w14:paraId="5C69E397" w14:textId="77777777" w:rsidR="00AB0052" w:rsidRPr="00523E8D" w:rsidRDefault="00AB0052" w:rsidP="00C91D80">
            <w:pPr>
              <w:rPr>
                <w:lang w:val="sr-Cyrl-RS"/>
              </w:rPr>
            </w:pPr>
            <w:r w:rsidRPr="00523E8D">
              <w:rPr>
                <w:lang w:val="sr-Cyrl-RS"/>
              </w:rPr>
              <w:t>Број међународних пројеката на којима наставник тренутно учествује</w:t>
            </w:r>
          </w:p>
        </w:tc>
        <w:tc>
          <w:tcPr>
            <w:tcW w:w="439" w:type="dxa"/>
            <w:vAlign w:val="center"/>
          </w:tcPr>
          <w:p w14:paraId="654D033A" w14:textId="77777777" w:rsidR="00AB0052" w:rsidRPr="00523E8D" w:rsidRDefault="00AB0052" w:rsidP="00C91D80">
            <w:pPr>
              <w:rPr>
                <w:lang w:val="sr-Cyrl-RS"/>
              </w:rPr>
            </w:pPr>
          </w:p>
        </w:tc>
      </w:tr>
      <w:tr w:rsidR="00AB0052" w:rsidRPr="00523E8D" w14:paraId="7EF85385" w14:textId="77777777" w:rsidTr="00AB0052">
        <w:trPr>
          <w:trHeight w:val="224"/>
        </w:trPr>
        <w:tc>
          <w:tcPr>
            <w:tcW w:w="9130" w:type="dxa"/>
            <w:gridSpan w:val="10"/>
            <w:vAlign w:val="center"/>
          </w:tcPr>
          <w:p w14:paraId="47D9860C" w14:textId="77777777" w:rsidR="00AB0052" w:rsidRPr="00AB0052" w:rsidRDefault="00AB0052" w:rsidP="00C91D80">
            <w:pPr>
              <w:tabs>
                <w:tab w:val="left" w:pos="-2628"/>
              </w:tabs>
              <w:rPr>
                <w:b/>
                <w:sz w:val="14"/>
                <w:szCs w:val="16"/>
                <w:lang w:val="sr-Cyrl-RS"/>
              </w:rPr>
            </w:pPr>
            <w:r w:rsidRPr="00AB0052">
              <w:rPr>
                <w:b/>
                <w:sz w:val="14"/>
                <w:szCs w:val="16"/>
                <w:lang w:val="sr-Cyrl-RS"/>
              </w:rPr>
              <w:t xml:space="preserve">Усавршавања   </w:t>
            </w:r>
          </w:p>
        </w:tc>
      </w:tr>
      <w:tr w:rsidR="00AB0052" w:rsidRPr="00523E8D" w14:paraId="4D7068E7" w14:textId="77777777" w:rsidTr="00AB0052">
        <w:trPr>
          <w:trHeight w:val="224"/>
        </w:trPr>
        <w:tc>
          <w:tcPr>
            <w:tcW w:w="9130" w:type="dxa"/>
            <w:gridSpan w:val="10"/>
            <w:vAlign w:val="center"/>
          </w:tcPr>
          <w:p w14:paraId="17A91B5E" w14:textId="77777777" w:rsidR="00AB0052" w:rsidRPr="00AB0052" w:rsidRDefault="00AB0052" w:rsidP="00AB0052">
            <w:pPr>
              <w:tabs>
                <w:tab w:val="left" w:pos="-2628"/>
              </w:tabs>
              <w:jc w:val="both"/>
              <w:rPr>
                <w:sz w:val="14"/>
                <w:szCs w:val="16"/>
                <w:lang w:val="sr-Cyrl-RS"/>
              </w:rPr>
            </w:pPr>
            <w:r w:rsidRPr="00AB0052">
              <w:rPr>
                <w:sz w:val="14"/>
                <w:szCs w:val="16"/>
                <w:lang w:val="sr-Cyrl-RS"/>
              </w:rPr>
              <w:t>У периоду од 26. августа до 19. септембра 2000. године био  на студијском боравку и стручном усавршавању у САД.</w:t>
            </w:r>
          </w:p>
          <w:p w14:paraId="4D8B96FA" w14:textId="77777777" w:rsidR="00AB0052" w:rsidRPr="00AB0052" w:rsidRDefault="00AB0052" w:rsidP="00AB0052">
            <w:pPr>
              <w:tabs>
                <w:tab w:val="left" w:pos="-2628"/>
              </w:tabs>
              <w:jc w:val="both"/>
              <w:rPr>
                <w:sz w:val="14"/>
                <w:szCs w:val="16"/>
                <w:lang w:val="sr-Cyrl-RS"/>
              </w:rPr>
            </w:pPr>
            <w:r w:rsidRPr="00AB0052">
              <w:rPr>
                <w:sz w:val="14"/>
                <w:szCs w:val="16"/>
                <w:lang w:val="sr-Cyrl-RS"/>
              </w:rPr>
              <w:t>У периоду од 03. маја до 04. јуна 1998. године био  на студијском боравку и стручном усавршавању у САД.</w:t>
            </w:r>
          </w:p>
          <w:p w14:paraId="7F2BC6A3" w14:textId="77777777" w:rsidR="00AB0052" w:rsidRPr="00AB0052" w:rsidRDefault="00AB0052" w:rsidP="00AB0052">
            <w:pPr>
              <w:tabs>
                <w:tab w:val="left" w:pos="-2628"/>
              </w:tabs>
              <w:jc w:val="both"/>
              <w:rPr>
                <w:b/>
                <w:sz w:val="14"/>
                <w:szCs w:val="16"/>
                <w:lang w:val="sr-Cyrl-RS"/>
              </w:rPr>
            </w:pPr>
            <w:r w:rsidRPr="00AB0052">
              <w:rPr>
                <w:sz w:val="14"/>
                <w:szCs w:val="16"/>
                <w:lang w:val="sr-Cyrl-RS"/>
              </w:rPr>
              <w:t>Учествовао  на Међународном семинару International trade and investments у Атини од 5. до 16. маја 1997. године.</w:t>
            </w:r>
          </w:p>
        </w:tc>
      </w:tr>
      <w:tr w:rsidR="00AB0052" w:rsidRPr="00523E8D" w14:paraId="6BE4A713" w14:textId="77777777" w:rsidTr="00AB0052">
        <w:trPr>
          <w:trHeight w:val="224"/>
        </w:trPr>
        <w:tc>
          <w:tcPr>
            <w:tcW w:w="9130" w:type="dxa"/>
            <w:gridSpan w:val="10"/>
            <w:vAlign w:val="center"/>
          </w:tcPr>
          <w:p w14:paraId="6C755256" w14:textId="77777777" w:rsidR="00AB0052" w:rsidRPr="00AB0052" w:rsidRDefault="00AB0052" w:rsidP="00AB0052">
            <w:pPr>
              <w:jc w:val="both"/>
              <w:rPr>
                <w:b/>
                <w:sz w:val="14"/>
                <w:szCs w:val="16"/>
                <w:lang w:val="sr-Cyrl-RS"/>
              </w:rPr>
            </w:pPr>
            <w:r w:rsidRPr="00AB0052">
              <w:rPr>
                <w:b/>
                <w:sz w:val="14"/>
                <w:szCs w:val="16"/>
                <w:lang w:val="sr-Cyrl-RS"/>
              </w:rPr>
              <w:t>Други подаци које сматрате релевантним</w:t>
            </w:r>
          </w:p>
        </w:tc>
      </w:tr>
      <w:tr w:rsidR="00AB0052" w:rsidRPr="00523E8D" w14:paraId="65207C7D" w14:textId="77777777" w:rsidTr="00AB0052">
        <w:trPr>
          <w:trHeight w:val="227"/>
        </w:trPr>
        <w:tc>
          <w:tcPr>
            <w:tcW w:w="9130" w:type="dxa"/>
            <w:gridSpan w:val="10"/>
            <w:vAlign w:val="center"/>
          </w:tcPr>
          <w:p w14:paraId="3DEA6B3B" w14:textId="77777777" w:rsidR="00AB0052" w:rsidRPr="00AB0052" w:rsidRDefault="00AB0052" w:rsidP="00AB0052">
            <w:pPr>
              <w:jc w:val="both"/>
              <w:rPr>
                <w:sz w:val="14"/>
                <w:szCs w:val="16"/>
                <w:lang w:val="sr-Cyrl-RS"/>
              </w:rPr>
            </w:pPr>
            <w:r w:rsidRPr="00AB0052">
              <w:rPr>
                <w:sz w:val="14"/>
                <w:szCs w:val="16"/>
                <w:lang w:val="sr-Cyrl-RS"/>
              </w:rPr>
              <w:t>Члан  Одбора</w:t>
            </w:r>
            <w:r>
              <w:rPr>
                <w:sz w:val="14"/>
                <w:szCs w:val="16"/>
                <w:lang w:val="sr-Cyrl-RS"/>
              </w:rPr>
              <w:t xml:space="preserve"> за економске науке САНУ – 2008-</w:t>
            </w:r>
            <w:r>
              <w:rPr>
                <w:sz w:val="14"/>
                <w:szCs w:val="16"/>
                <w:lang w:val="en-US"/>
              </w:rPr>
              <w:t xml:space="preserve">; </w:t>
            </w:r>
            <w:r w:rsidRPr="00AB0052">
              <w:rPr>
                <w:sz w:val="14"/>
                <w:szCs w:val="16"/>
                <w:lang w:val="sr-Cyrl-RS"/>
              </w:rPr>
              <w:t>Декан Факултета за пословне студије 2013-2015.</w:t>
            </w:r>
            <w:r>
              <w:rPr>
                <w:sz w:val="14"/>
                <w:szCs w:val="16"/>
                <w:lang w:val="en-US"/>
              </w:rPr>
              <w:t xml:space="preserve"> </w:t>
            </w:r>
            <w:r w:rsidRPr="00AB0052">
              <w:rPr>
                <w:sz w:val="14"/>
                <w:szCs w:val="16"/>
                <w:lang w:val="sr-Cyrl-RS"/>
              </w:rPr>
              <w:t>Учесник истраживања у оквиру програма основних истраживања Министарства за науку и технологију Републике Србије: Стратегија, политика и систем спољноекономских односа (1993-1995); Стратегија развоја предузећа у тржишној привреди (1993-1995); Стратегија, политика и систем спољноекономских односа Србије (1996-2000); Институционалне реформе и транзиција агропривреде у Републици Србији (2002-2005); Стратегијске опције умрежавања привреде Србије у светске привредне токове – утицај електронског пословања на реструктурирање домаћег тржишта (2006-2009).</w:t>
            </w:r>
            <w:r>
              <w:rPr>
                <w:sz w:val="14"/>
                <w:szCs w:val="16"/>
                <w:lang w:val="en-US"/>
              </w:rPr>
              <w:t xml:space="preserve"> </w:t>
            </w:r>
            <w:r w:rsidRPr="00AB0052">
              <w:rPr>
                <w:sz w:val="14"/>
                <w:szCs w:val="16"/>
                <w:lang w:val="sr-Cyrl-RS"/>
              </w:rPr>
              <w:t xml:space="preserve">Био руководилац теме 16. Управљање </w:t>
            </w:r>
            <w:r w:rsidRPr="00AB0052">
              <w:rPr>
                <w:sz w:val="14"/>
                <w:szCs w:val="16"/>
                <w:lang w:val="sr-Cyrl-RS"/>
              </w:rPr>
              <w:lastRenderedPageBreak/>
              <w:t xml:space="preserve">трансформацијом јавних предузећа у оквиру програма основних истраживања Управљање трансформацијом предузећа (1996-2001). </w:t>
            </w:r>
            <w:r>
              <w:rPr>
                <w:sz w:val="14"/>
                <w:szCs w:val="16"/>
                <w:lang w:val="en-US"/>
              </w:rPr>
              <w:t xml:space="preserve"> </w:t>
            </w:r>
            <w:r w:rsidRPr="00AB0052">
              <w:rPr>
                <w:sz w:val="14"/>
                <w:szCs w:val="16"/>
                <w:lang w:val="sr-Cyrl-RS"/>
              </w:rPr>
              <w:t xml:space="preserve">Као експерт учествовао на изради: Стратегије даљег развоја информатике у Савезној Републици Југославији (1997) и Стратегија даљег развоја Савезне Републике Југославије до 2020. године (1998). </w:t>
            </w:r>
          </w:p>
        </w:tc>
      </w:tr>
    </w:tbl>
    <w:p w14:paraId="2A54C13F" w14:textId="77777777" w:rsidR="00BF63A0" w:rsidRDefault="00BF63A0"/>
    <w:sectPr w:rsidR="00BF63A0" w:rsidSect="00E202D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23B77"/>
    <w:multiLevelType w:val="hybridMultilevel"/>
    <w:tmpl w:val="EEB43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052"/>
    <w:rsid w:val="00347380"/>
    <w:rsid w:val="005536D5"/>
    <w:rsid w:val="005A5300"/>
    <w:rsid w:val="00847480"/>
    <w:rsid w:val="008C3753"/>
    <w:rsid w:val="00A1409C"/>
    <w:rsid w:val="00AB0052"/>
    <w:rsid w:val="00BF63A0"/>
    <w:rsid w:val="00E202D6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8286F"/>
  <w15:chartTrackingRefBased/>
  <w15:docId w15:val="{5C9EF1F6-24D8-4396-B7E5-CA8B3EA1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0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05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AB005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Negovan Stamenkovic</cp:lastModifiedBy>
  <cp:revision>8</cp:revision>
  <dcterms:created xsi:type="dcterms:W3CDTF">2017-03-15T14:12:00Z</dcterms:created>
  <dcterms:modified xsi:type="dcterms:W3CDTF">2020-06-15T07:42:00Z</dcterms:modified>
</cp:coreProperties>
</file>